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C3C" w:rsidRPr="00A45C3C" w:rsidRDefault="00A45C3C"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b/>
          <w:bCs/>
          <w:color w:val="000000"/>
          <w:sz w:val="19"/>
        </w:rPr>
        <w:t>Самоа</w:t>
      </w:r>
      <w:r w:rsidRPr="00A45C3C">
        <w:rPr>
          <w:rFonts w:ascii="Tahoma" w:eastAsia="Times New Roman" w:hAnsi="Tahoma" w:cs="Tahoma"/>
          <w:b/>
          <w:bCs/>
          <w:color w:val="000000"/>
          <w:sz w:val="19"/>
        </w:rPr>
        <w:t>нализ</w:t>
      </w:r>
      <w:r>
        <w:rPr>
          <w:rFonts w:ascii="Tahoma" w:eastAsia="Times New Roman" w:hAnsi="Tahoma" w:cs="Tahoma"/>
          <w:b/>
          <w:bCs/>
          <w:color w:val="000000"/>
          <w:sz w:val="19"/>
        </w:rPr>
        <w:t xml:space="preserve"> </w:t>
      </w:r>
      <w:r w:rsidRPr="00A45C3C">
        <w:rPr>
          <w:rFonts w:ascii="Tahoma" w:eastAsia="Times New Roman" w:hAnsi="Tahoma" w:cs="Tahoma"/>
          <w:b/>
          <w:bCs/>
          <w:color w:val="000000"/>
          <w:sz w:val="19"/>
        </w:rPr>
        <w:t xml:space="preserve"> учебной деятельности за 2017-2018 учебный год</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Введение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На основании </w:t>
      </w:r>
      <w:r>
        <w:rPr>
          <w:rFonts w:ascii="Tahoma" w:eastAsia="Times New Roman" w:hAnsi="Tahoma" w:cs="Tahoma"/>
          <w:color w:val="000000"/>
          <w:sz w:val="19"/>
          <w:szCs w:val="19"/>
        </w:rPr>
        <w:t>само</w:t>
      </w:r>
      <w:r w:rsidRPr="00A45C3C">
        <w:rPr>
          <w:rFonts w:ascii="Tahoma" w:eastAsia="Times New Roman" w:hAnsi="Tahoma" w:cs="Tahoma"/>
          <w:color w:val="000000"/>
          <w:sz w:val="19"/>
          <w:szCs w:val="19"/>
        </w:rPr>
        <w:t>анализа работы школы за 2016/2017 учебный год были определены следующие приоритетные направления деятельности школы на 2017-2018 учебный год: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личностная ориентированность и вариативность образования;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внедрение системно-</w:t>
      </w:r>
      <w:proofErr w:type="spellStart"/>
      <w:r w:rsidRPr="00A45C3C">
        <w:rPr>
          <w:rFonts w:ascii="Tahoma" w:eastAsia="Times New Roman" w:hAnsi="Tahoma" w:cs="Tahoma"/>
          <w:color w:val="000000"/>
          <w:sz w:val="19"/>
          <w:szCs w:val="19"/>
        </w:rPr>
        <w:t>деятельностного</w:t>
      </w:r>
      <w:proofErr w:type="spellEnd"/>
      <w:r w:rsidRPr="00A45C3C">
        <w:rPr>
          <w:rFonts w:ascii="Tahoma" w:eastAsia="Times New Roman" w:hAnsi="Tahoma" w:cs="Tahoma"/>
          <w:color w:val="000000"/>
          <w:sz w:val="19"/>
          <w:szCs w:val="19"/>
        </w:rPr>
        <w:t xml:space="preserve"> подхода в обучении;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формирование творческой среды для развития индивидуальных способностей учащихся;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сохранение и укрепление здоровья учащихся, привитие навыков здорового образа жизни.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Определены задачи на 2017-2018 учебный год:</w:t>
      </w:r>
    </w:p>
    <w:p w:rsidR="00A45C3C" w:rsidRPr="00A45C3C" w:rsidRDefault="00A45C3C" w:rsidP="00A45C3C">
      <w:pPr>
        <w:numPr>
          <w:ilvl w:val="0"/>
          <w:numId w:val="1"/>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Создание условий для повышения качества образовательной подготовки за счет: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совершенствования механизмов повышения мотивации учащихся к учебной деятельности;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формирования у учащихся ключевых компетенций в процессе овладения универсальными учебными действиями.</w:t>
      </w:r>
    </w:p>
    <w:p w:rsidR="00A45C3C" w:rsidRPr="00A45C3C" w:rsidRDefault="00A45C3C" w:rsidP="00A45C3C">
      <w:pPr>
        <w:numPr>
          <w:ilvl w:val="0"/>
          <w:numId w:val="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Совершенствование системы образовательного процесса и обеспечение стабильных результатов учебной деятельности,</w:t>
      </w:r>
    </w:p>
    <w:p w:rsidR="00A45C3C" w:rsidRPr="00A45C3C" w:rsidRDefault="00A45C3C" w:rsidP="00A45C3C">
      <w:pPr>
        <w:numPr>
          <w:ilvl w:val="0"/>
          <w:numId w:val="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Развитие социально-адаптивной,   конкурентоспособной личности, способной на сознательный выбор жизненной позиции, на самостоятельную выработку идей, умеющий ориентироваться в современных социокультурных условиях.</w:t>
      </w:r>
    </w:p>
    <w:p w:rsidR="000E143B"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связи с этим была определена тема работы школы: </w:t>
      </w:r>
      <w:r w:rsidRPr="00A45C3C">
        <w:rPr>
          <w:rFonts w:ascii="Tahoma" w:eastAsia="Times New Roman" w:hAnsi="Tahoma" w:cs="Tahoma"/>
          <w:b/>
          <w:bCs/>
          <w:color w:val="000000"/>
          <w:sz w:val="19"/>
        </w:rPr>
        <w:t>«</w:t>
      </w:r>
      <w:r w:rsidR="000E143B">
        <w:rPr>
          <w:rFonts w:ascii="Tahoma" w:eastAsia="Times New Roman" w:hAnsi="Tahoma" w:cs="Tahoma"/>
          <w:b/>
          <w:bCs/>
          <w:color w:val="000000"/>
          <w:sz w:val="19"/>
        </w:rPr>
        <w:t>Управление профессионально – личностным ростом педагога как одно из основных условий обеспечения качества образования в условиях введения ФГОС</w:t>
      </w:r>
      <w:r w:rsidRPr="00A45C3C">
        <w:rPr>
          <w:rFonts w:ascii="Tahoma" w:eastAsia="Times New Roman" w:hAnsi="Tahoma" w:cs="Tahoma"/>
          <w:b/>
          <w:bCs/>
          <w:color w:val="000000"/>
          <w:sz w:val="19"/>
        </w:rPr>
        <w:t>»,</w:t>
      </w: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 также выдвинуты следующие образовательные </w:t>
      </w:r>
      <w:r w:rsidRPr="00A45C3C">
        <w:rPr>
          <w:rFonts w:ascii="Tahoma" w:eastAsia="Times New Roman" w:hAnsi="Tahoma" w:cs="Tahoma"/>
          <w:b/>
          <w:bCs/>
          <w:color w:val="000000"/>
          <w:sz w:val="19"/>
        </w:rPr>
        <w:t>задачи: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1</w:t>
      </w:r>
      <w:r w:rsidRPr="00A45C3C">
        <w:rPr>
          <w:rFonts w:ascii="Tahoma" w:eastAsia="Times New Roman" w:hAnsi="Tahoma" w:cs="Tahoma"/>
          <w:color w:val="000000"/>
          <w:sz w:val="19"/>
          <w:szCs w:val="19"/>
        </w:rPr>
        <w:t>.  </w:t>
      </w:r>
      <w:r w:rsidRPr="00A45C3C">
        <w:rPr>
          <w:rFonts w:ascii="Tahoma" w:eastAsia="Times New Roman" w:hAnsi="Tahoma" w:cs="Tahoma"/>
          <w:b/>
          <w:bCs/>
          <w:color w:val="000000"/>
          <w:sz w:val="19"/>
        </w:rPr>
        <w:t>Создание условий для повышения качества образовательной подготовки за счет:</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совершенствования механизмов повышения мотивации обучающихся к учебной деятельности;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формирования у обучающихся ключевых компетенций в процессе овладения универсальными учебными действиями;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развития </w:t>
      </w:r>
      <w:proofErr w:type="spellStart"/>
      <w:r w:rsidRPr="00A45C3C">
        <w:rPr>
          <w:rFonts w:ascii="Tahoma" w:eastAsia="Times New Roman" w:hAnsi="Tahoma" w:cs="Tahoma"/>
          <w:color w:val="000000"/>
          <w:sz w:val="19"/>
          <w:szCs w:val="19"/>
        </w:rPr>
        <w:t>внутришкольной</w:t>
      </w:r>
      <w:proofErr w:type="spellEnd"/>
      <w:r w:rsidRPr="00A45C3C">
        <w:rPr>
          <w:rFonts w:ascii="Tahoma" w:eastAsia="Times New Roman" w:hAnsi="Tahoma" w:cs="Tahoma"/>
          <w:color w:val="000000"/>
          <w:sz w:val="19"/>
          <w:szCs w:val="19"/>
        </w:rPr>
        <w:t xml:space="preserve"> системы оценки качества образования, сопоставления реальных достигаемых образовательных результатов с требованиями ФГОС, социальным и личностным ожиданиям потребителей образовательных услуг.</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2.Обеспечение  методического  сопровождения  педагогов</w:t>
      </w:r>
      <w:r w:rsidRPr="00A45C3C">
        <w:rPr>
          <w:rFonts w:ascii="Tahoma" w:eastAsia="Times New Roman" w:hAnsi="Tahoma" w:cs="Tahoma"/>
          <w:color w:val="000000"/>
          <w:sz w:val="19"/>
          <w:szCs w:val="19"/>
        </w:rPr>
        <w:t xml:space="preserve"> в условиях подготовки к реализации Федерального Государственного Образовательного Стандарта основного  общего образования в 2017-2018 учебном году </w:t>
      </w:r>
      <w:proofErr w:type="gramStart"/>
      <w:r w:rsidRPr="00A45C3C">
        <w:rPr>
          <w:rFonts w:ascii="Tahoma" w:eastAsia="Times New Roman" w:hAnsi="Tahoma" w:cs="Tahoma"/>
          <w:color w:val="000000"/>
          <w:sz w:val="19"/>
          <w:szCs w:val="19"/>
        </w:rPr>
        <w:t>через</w:t>
      </w:r>
      <w:proofErr w:type="gramEnd"/>
      <w:r w:rsidRPr="00A45C3C">
        <w:rPr>
          <w:rFonts w:ascii="Tahoma" w:eastAsia="Times New Roman" w:hAnsi="Tahoma" w:cs="Tahoma"/>
          <w:color w:val="000000"/>
          <w:sz w:val="19"/>
          <w:szCs w:val="19"/>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проведение тематических школьных семинаров, мастер-классов и </w:t>
      </w:r>
      <w:proofErr w:type="spellStart"/>
      <w:proofErr w:type="gramStart"/>
      <w:r w:rsidRPr="00A45C3C">
        <w:rPr>
          <w:rFonts w:ascii="Tahoma" w:eastAsia="Times New Roman" w:hAnsi="Tahoma" w:cs="Tahoma"/>
          <w:color w:val="000000"/>
          <w:sz w:val="19"/>
          <w:szCs w:val="19"/>
        </w:rPr>
        <w:t>др</w:t>
      </w:r>
      <w:proofErr w:type="spellEnd"/>
      <w:proofErr w:type="gramEnd"/>
      <w:r w:rsidRPr="00A45C3C">
        <w:rPr>
          <w:rFonts w:ascii="Tahoma" w:eastAsia="Times New Roman" w:hAnsi="Tahoma" w:cs="Tahoma"/>
          <w:color w:val="000000"/>
          <w:sz w:val="19"/>
          <w:szCs w:val="19"/>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организацию </w:t>
      </w:r>
      <w:proofErr w:type="spellStart"/>
      <w:r w:rsidRPr="00A45C3C">
        <w:rPr>
          <w:rFonts w:ascii="Tahoma" w:eastAsia="Times New Roman" w:hAnsi="Tahoma" w:cs="Tahoma"/>
          <w:color w:val="000000"/>
          <w:sz w:val="19"/>
          <w:szCs w:val="19"/>
        </w:rPr>
        <w:t>взаимопосещений</w:t>
      </w:r>
      <w:proofErr w:type="spellEnd"/>
      <w:r w:rsidRPr="00A45C3C">
        <w:rPr>
          <w:rFonts w:ascii="Tahoma" w:eastAsia="Times New Roman" w:hAnsi="Tahoma" w:cs="Tahoma"/>
          <w:color w:val="000000"/>
          <w:sz w:val="19"/>
          <w:szCs w:val="19"/>
        </w:rPr>
        <w:t xml:space="preserve"> уроков;</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работу школьных и районных методических объединений;</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-изучение нормативно-правовых документов, регламентирующих введение федерального государственного образовательного стандарта основного общего образования.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3</w:t>
      </w:r>
      <w:r w:rsidRPr="00A45C3C">
        <w:rPr>
          <w:rFonts w:ascii="Tahoma" w:eastAsia="Times New Roman" w:hAnsi="Tahoma" w:cs="Tahoma"/>
          <w:color w:val="000000"/>
          <w:sz w:val="19"/>
          <w:szCs w:val="19"/>
        </w:rPr>
        <w:t>.  </w:t>
      </w:r>
      <w:r w:rsidRPr="00A45C3C">
        <w:rPr>
          <w:rFonts w:ascii="Tahoma" w:eastAsia="Times New Roman" w:hAnsi="Tahoma" w:cs="Tahoma"/>
          <w:b/>
          <w:bCs/>
          <w:color w:val="000000"/>
          <w:sz w:val="19"/>
        </w:rPr>
        <w:t xml:space="preserve">Повышение профессиональной компетентности </w:t>
      </w:r>
      <w:proofErr w:type="gramStart"/>
      <w:r w:rsidRPr="00A45C3C">
        <w:rPr>
          <w:rFonts w:ascii="Tahoma" w:eastAsia="Times New Roman" w:hAnsi="Tahoma" w:cs="Tahoma"/>
          <w:b/>
          <w:bCs/>
          <w:color w:val="000000"/>
          <w:sz w:val="19"/>
        </w:rPr>
        <w:t>через</w:t>
      </w:r>
      <w:proofErr w:type="gramEnd"/>
      <w:r w:rsidRPr="00A45C3C">
        <w:rPr>
          <w:rFonts w:ascii="Tahoma" w:eastAsia="Times New Roman" w:hAnsi="Tahoma" w:cs="Tahoma"/>
          <w:b/>
          <w:bCs/>
          <w:color w:val="000000"/>
          <w:sz w:val="19"/>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развитие </w:t>
      </w:r>
      <w:proofErr w:type="spellStart"/>
      <w:r w:rsidRPr="00A45C3C">
        <w:rPr>
          <w:rFonts w:ascii="Tahoma" w:eastAsia="Times New Roman" w:hAnsi="Tahoma" w:cs="Tahoma"/>
          <w:color w:val="000000"/>
          <w:sz w:val="19"/>
          <w:szCs w:val="19"/>
        </w:rPr>
        <w:t>внутришкольной</w:t>
      </w:r>
      <w:proofErr w:type="spellEnd"/>
      <w:r w:rsidRPr="00A45C3C">
        <w:rPr>
          <w:rFonts w:ascii="Tahoma" w:eastAsia="Times New Roman" w:hAnsi="Tahoma" w:cs="Tahoma"/>
          <w:color w:val="000000"/>
          <w:sz w:val="19"/>
          <w:szCs w:val="19"/>
        </w:rPr>
        <w:t xml:space="preserve"> системы  повышения квалификации учителей;</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-совершенствование организационной, аналитической, прогнозирующей и творческой деятельности  школьных методических семинаров;</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-развитие системы самообразования, презентацию передового педагогического опыта.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4.Совершенствование применения системно-</w:t>
      </w:r>
      <w:proofErr w:type="spellStart"/>
      <w:r w:rsidRPr="00A45C3C">
        <w:rPr>
          <w:rFonts w:ascii="Tahoma" w:eastAsia="Times New Roman" w:hAnsi="Tahoma" w:cs="Tahoma"/>
          <w:b/>
          <w:bCs/>
          <w:color w:val="000000"/>
          <w:sz w:val="19"/>
        </w:rPr>
        <w:t>деятельностного</w:t>
      </w:r>
      <w:proofErr w:type="spellEnd"/>
      <w:r w:rsidRPr="00A45C3C">
        <w:rPr>
          <w:rFonts w:ascii="Tahoma" w:eastAsia="Times New Roman" w:hAnsi="Tahoma" w:cs="Tahoma"/>
          <w:b/>
          <w:bCs/>
          <w:color w:val="000000"/>
          <w:sz w:val="19"/>
        </w:rPr>
        <w:t xml:space="preserve"> подхода в обучении за счет:</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эффективного использования в урочной и внеурочной деятельности  технологии проблемного обучения, проектной деятельности и других </w:t>
      </w:r>
      <w:proofErr w:type="spellStart"/>
      <w:r w:rsidRPr="00A45C3C">
        <w:rPr>
          <w:rFonts w:ascii="Tahoma" w:eastAsia="Times New Roman" w:hAnsi="Tahoma" w:cs="Tahoma"/>
          <w:color w:val="000000"/>
          <w:sz w:val="19"/>
          <w:szCs w:val="19"/>
        </w:rPr>
        <w:t>деятельностных</w:t>
      </w:r>
      <w:proofErr w:type="spellEnd"/>
      <w:r w:rsidRPr="00A45C3C">
        <w:rPr>
          <w:rFonts w:ascii="Tahoma" w:eastAsia="Times New Roman" w:hAnsi="Tahoma" w:cs="Tahoma"/>
          <w:color w:val="000000"/>
          <w:sz w:val="19"/>
          <w:szCs w:val="19"/>
        </w:rPr>
        <w:t xml:space="preserve"> технологий обучения;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организации постоянно действующих консультаций и семинаров по вопросам, связанным с применением </w:t>
      </w:r>
      <w:proofErr w:type="spellStart"/>
      <w:r w:rsidRPr="00A45C3C">
        <w:rPr>
          <w:rFonts w:ascii="Tahoma" w:eastAsia="Times New Roman" w:hAnsi="Tahoma" w:cs="Tahoma"/>
          <w:color w:val="000000"/>
          <w:sz w:val="19"/>
          <w:szCs w:val="19"/>
        </w:rPr>
        <w:t>деятельностных</w:t>
      </w:r>
      <w:proofErr w:type="spellEnd"/>
      <w:r w:rsidRPr="00A45C3C">
        <w:rPr>
          <w:rFonts w:ascii="Tahoma" w:eastAsia="Times New Roman" w:hAnsi="Tahoma" w:cs="Tahoma"/>
          <w:color w:val="000000"/>
          <w:sz w:val="19"/>
          <w:szCs w:val="19"/>
        </w:rPr>
        <w:t xml:space="preserve"> технологий обучения;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самообразования педагогов.</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Вся работа направлялась на полную интеграцию организационных, управленческих и содержательных аспектов деятельности школы.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0E143B" w:rsidRDefault="000E143B" w:rsidP="000E143B">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 xml:space="preserve">Самоанализ </w:t>
      </w:r>
      <w:r w:rsidR="00A45C3C" w:rsidRPr="00A45C3C">
        <w:rPr>
          <w:rFonts w:ascii="Tahoma" w:eastAsia="Times New Roman" w:hAnsi="Tahoma" w:cs="Tahoma"/>
          <w:b/>
          <w:bCs/>
          <w:color w:val="000000"/>
          <w:sz w:val="19"/>
        </w:rPr>
        <w:t xml:space="preserve"> </w:t>
      </w:r>
    </w:p>
    <w:p w:rsidR="00A45C3C" w:rsidRPr="00A45C3C" w:rsidRDefault="00A45C3C" w:rsidP="000E143B">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Усилия администрации и педагогического коллектива школы в 2017-2018 учебном году были направлены на создание условий для развития ребенка как свободной и творческой личности на основе </w:t>
      </w:r>
      <w:proofErr w:type="spellStart"/>
      <w:r w:rsidRPr="00A45C3C">
        <w:rPr>
          <w:rFonts w:ascii="Tahoma" w:eastAsia="Times New Roman" w:hAnsi="Tahoma" w:cs="Tahoma"/>
          <w:color w:val="000000"/>
          <w:sz w:val="19"/>
          <w:szCs w:val="19"/>
        </w:rPr>
        <w:t>гуманизации</w:t>
      </w:r>
      <w:proofErr w:type="spellEnd"/>
      <w:r w:rsidRPr="00A45C3C">
        <w:rPr>
          <w:rFonts w:ascii="Tahoma" w:eastAsia="Times New Roman" w:hAnsi="Tahoma" w:cs="Tahoma"/>
          <w:color w:val="000000"/>
          <w:sz w:val="19"/>
          <w:szCs w:val="19"/>
        </w:rPr>
        <w:t xml:space="preserve"> образования и воспитания, использования инновационных технологий, индивидуализации учебно-воспитательного процесса, формирования здорового образа жизни.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Минувший учебный год педагогический коллектив школы завершил следующими показателями своей учебной деятельности:</w:t>
      </w:r>
    </w:p>
    <w:p w:rsidR="00A45C3C" w:rsidRPr="00A45C3C" w:rsidRDefault="000E143B" w:rsidP="00A45C3C">
      <w:pPr>
        <w:numPr>
          <w:ilvl w:val="0"/>
          <w:numId w:val="3"/>
        </w:numPr>
        <w:spacing w:before="100" w:beforeAutospacing="1" w:after="100" w:afterAutospacing="1" w:line="240" w:lineRule="auto"/>
        <w:rPr>
          <w:rFonts w:ascii="Tahoma" w:eastAsia="Times New Roman" w:hAnsi="Tahoma" w:cs="Tahoma"/>
          <w:color w:val="000000"/>
          <w:sz w:val="16"/>
          <w:szCs w:val="16"/>
        </w:rPr>
      </w:pPr>
      <w:r>
        <w:rPr>
          <w:rFonts w:ascii="Tahoma" w:eastAsia="Times New Roman" w:hAnsi="Tahoma" w:cs="Tahoma"/>
          <w:color w:val="000000"/>
          <w:sz w:val="16"/>
          <w:szCs w:val="16"/>
        </w:rPr>
        <w:t xml:space="preserve">На конец учебного года  в МКОУ СОШ с. </w:t>
      </w:r>
      <w:proofErr w:type="spellStart"/>
      <w:r>
        <w:rPr>
          <w:rFonts w:ascii="Tahoma" w:eastAsia="Times New Roman" w:hAnsi="Tahoma" w:cs="Tahoma"/>
          <w:color w:val="000000"/>
          <w:sz w:val="16"/>
          <w:szCs w:val="16"/>
        </w:rPr>
        <w:t>Джангамахи</w:t>
      </w:r>
      <w:proofErr w:type="spellEnd"/>
      <w:r>
        <w:rPr>
          <w:rFonts w:ascii="Tahoma" w:eastAsia="Times New Roman" w:hAnsi="Tahoma" w:cs="Tahoma"/>
          <w:color w:val="000000"/>
          <w:sz w:val="16"/>
          <w:szCs w:val="16"/>
        </w:rPr>
        <w:t xml:space="preserve">  обучалось 12</w:t>
      </w:r>
      <w:r w:rsidR="00272F69">
        <w:rPr>
          <w:rFonts w:ascii="Tahoma" w:eastAsia="Times New Roman" w:hAnsi="Tahoma" w:cs="Tahoma"/>
          <w:color w:val="000000"/>
          <w:sz w:val="16"/>
          <w:szCs w:val="16"/>
        </w:rPr>
        <w:t>5</w:t>
      </w:r>
      <w:bookmarkStart w:id="0" w:name="_GoBack"/>
      <w:bookmarkEnd w:id="0"/>
      <w:r w:rsidR="00A45C3C" w:rsidRPr="00A45C3C">
        <w:rPr>
          <w:rFonts w:ascii="Tahoma" w:eastAsia="Times New Roman" w:hAnsi="Tahoma" w:cs="Tahoma"/>
          <w:color w:val="000000"/>
          <w:sz w:val="16"/>
          <w:szCs w:val="16"/>
        </w:rPr>
        <w:t xml:space="preserve"> человек:</w:t>
      </w:r>
    </w:p>
    <w:p w:rsidR="00A45C3C" w:rsidRPr="00A45C3C" w:rsidRDefault="000E143B"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lastRenderedPageBreak/>
        <w:t>1-4 классы – 60 человек, 5-9 классы – 55 человека, 10 класс – 5 человек. В 1 классе – 14</w:t>
      </w:r>
      <w:r w:rsidR="00A45C3C" w:rsidRPr="00A45C3C">
        <w:rPr>
          <w:rFonts w:ascii="Tahoma" w:eastAsia="Times New Roman" w:hAnsi="Tahoma" w:cs="Tahoma"/>
          <w:color w:val="000000"/>
          <w:sz w:val="19"/>
          <w:szCs w:val="19"/>
        </w:rPr>
        <w:t xml:space="preserve"> человек, в 9 классе </w:t>
      </w:r>
      <w:r w:rsidR="00D272D6">
        <w:rPr>
          <w:rFonts w:ascii="Tahoma" w:eastAsia="Times New Roman" w:hAnsi="Tahoma" w:cs="Tahoma"/>
          <w:color w:val="000000"/>
          <w:sz w:val="19"/>
          <w:szCs w:val="19"/>
        </w:rPr>
        <w:t xml:space="preserve">– 7 </w:t>
      </w:r>
      <w:r>
        <w:rPr>
          <w:rFonts w:ascii="Tahoma" w:eastAsia="Times New Roman" w:hAnsi="Tahoma" w:cs="Tahoma"/>
          <w:color w:val="000000"/>
          <w:sz w:val="19"/>
          <w:szCs w:val="19"/>
        </w:rPr>
        <w:t>обучающихся, в 11 классе – 6</w:t>
      </w:r>
      <w:r w:rsidR="00A45C3C" w:rsidRPr="00A45C3C">
        <w:rPr>
          <w:rFonts w:ascii="Tahoma" w:eastAsia="Times New Roman" w:hAnsi="Tahoma" w:cs="Tahoma"/>
          <w:color w:val="000000"/>
          <w:sz w:val="19"/>
          <w:szCs w:val="19"/>
        </w:rPr>
        <w:t xml:space="preserve"> учеников.</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xml:space="preserve">Сравнительная диаграмма численности </w:t>
      </w:r>
      <w:proofErr w:type="gramStart"/>
      <w:r w:rsidRPr="00A45C3C">
        <w:rPr>
          <w:rFonts w:ascii="Tahoma" w:eastAsia="Times New Roman" w:hAnsi="Tahoma" w:cs="Tahoma"/>
          <w:b/>
          <w:bCs/>
          <w:color w:val="000000"/>
          <w:sz w:val="19"/>
        </w:rPr>
        <w:t>обучающихся</w:t>
      </w:r>
      <w:proofErr w:type="gramEnd"/>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Анализируя данные, выраженные на диаграмме, можно сделать следующие выводы:</w:t>
      </w:r>
    </w:p>
    <w:p w:rsidR="00A45C3C" w:rsidRPr="00A45C3C" w:rsidRDefault="00A45C3C" w:rsidP="00A45C3C">
      <w:pPr>
        <w:numPr>
          <w:ilvl w:val="0"/>
          <w:numId w:val="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Количество обучающихся в начальном звене возросло за послед</w:t>
      </w:r>
      <w:r w:rsidR="00673C4E">
        <w:rPr>
          <w:rFonts w:ascii="Tahoma" w:eastAsia="Times New Roman" w:hAnsi="Tahoma" w:cs="Tahoma"/>
          <w:color w:val="000000"/>
          <w:sz w:val="16"/>
          <w:szCs w:val="16"/>
        </w:rPr>
        <w:t xml:space="preserve">ние три года на 3 </w:t>
      </w:r>
      <w:r w:rsidRPr="00A45C3C">
        <w:rPr>
          <w:rFonts w:ascii="Tahoma" w:eastAsia="Times New Roman" w:hAnsi="Tahoma" w:cs="Tahoma"/>
          <w:color w:val="000000"/>
          <w:sz w:val="16"/>
          <w:szCs w:val="16"/>
        </w:rPr>
        <w:t>человек</w:t>
      </w:r>
      <w:r w:rsidR="00673C4E">
        <w:rPr>
          <w:rFonts w:ascii="Tahoma" w:eastAsia="Times New Roman" w:hAnsi="Tahoma" w:cs="Tahoma"/>
          <w:color w:val="000000"/>
          <w:sz w:val="16"/>
          <w:szCs w:val="16"/>
        </w:rPr>
        <w:t>а</w:t>
      </w:r>
      <w:r w:rsidRPr="00A45C3C">
        <w:rPr>
          <w:rFonts w:ascii="Tahoma" w:eastAsia="Times New Roman" w:hAnsi="Tahoma" w:cs="Tahoma"/>
          <w:color w:val="000000"/>
          <w:sz w:val="16"/>
          <w:szCs w:val="16"/>
        </w:rPr>
        <w:t>.</w:t>
      </w:r>
    </w:p>
    <w:p w:rsidR="00A45C3C" w:rsidRPr="00A45C3C" w:rsidRDefault="00A45C3C" w:rsidP="00A45C3C">
      <w:pPr>
        <w:numPr>
          <w:ilvl w:val="0"/>
          <w:numId w:val="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Количест</w:t>
      </w:r>
      <w:r w:rsidR="00673C4E">
        <w:rPr>
          <w:rFonts w:ascii="Tahoma" w:eastAsia="Times New Roman" w:hAnsi="Tahoma" w:cs="Tahoma"/>
          <w:color w:val="000000"/>
          <w:sz w:val="16"/>
          <w:szCs w:val="16"/>
        </w:rPr>
        <w:t>во обучающихся в среднем звене осталось неизменно</w:t>
      </w:r>
      <w:proofErr w:type="gramStart"/>
      <w:r w:rsidR="00673C4E">
        <w:rPr>
          <w:rFonts w:ascii="Tahoma" w:eastAsia="Times New Roman" w:hAnsi="Tahoma" w:cs="Tahoma"/>
          <w:color w:val="000000"/>
          <w:sz w:val="16"/>
          <w:szCs w:val="16"/>
        </w:rPr>
        <w:t xml:space="preserve"> .</w:t>
      </w:r>
      <w:proofErr w:type="gramEnd"/>
    </w:p>
    <w:p w:rsidR="00A45C3C" w:rsidRPr="00A45C3C" w:rsidRDefault="00673C4E" w:rsidP="00A45C3C">
      <w:pPr>
        <w:numPr>
          <w:ilvl w:val="0"/>
          <w:numId w:val="5"/>
        </w:numPr>
        <w:spacing w:before="100" w:beforeAutospacing="1" w:after="100" w:afterAutospacing="1" w:line="240" w:lineRule="auto"/>
        <w:rPr>
          <w:rFonts w:ascii="Tahoma" w:eastAsia="Times New Roman" w:hAnsi="Tahoma" w:cs="Tahoma"/>
          <w:color w:val="000000"/>
          <w:sz w:val="16"/>
          <w:szCs w:val="16"/>
        </w:rPr>
      </w:pPr>
      <w:r>
        <w:rPr>
          <w:rFonts w:ascii="Tahoma" w:eastAsia="Times New Roman" w:hAnsi="Tahoma" w:cs="Tahoma"/>
          <w:color w:val="000000"/>
          <w:sz w:val="16"/>
          <w:szCs w:val="16"/>
        </w:rPr>
        <w:t xml:space="preserve">Значительно увеличилось </w:t>
      </w:r>
      <w:r w:rsidR="00A45C3C" w:rsidRPr="00A45C3C">
        <w:rPr>
          <w:rFonts w:ascii="Tahoma" w:eastAsia="Times New Roman" w:hAnsi="Tahoma" w:cs="Tahoma"/>
          <w:color w:val="000000"/>
          <w:sz w:val="16"/>
          <w:szCs w:val="16"/>
        </w:rPr>
        <w:t xml:space="preserve"> количество обучающихся в 10-11 классах. В 2017-2018 учебном году в 11 классе ко</w:t>
      </w:r>
      <w:r>
        <w:rPr>
          <w:rFonts w:ascii="Tahoma" w:eastAsia="Times New Roman" w:hAnsi="Tahoma" w:cs="Tahoma"/>
          <w:color w:val="000000"/>
          <w:sz w:val="16"/>
          <w:szCs w:val="16"/>
        </w:rPr>
        <w:t xml:space="preserve">личество </w:t>
      </w:r>
      <w:proofErr w:type="gramStart"/>
      <w:r>
        <w:rPr>
          <w:rFonts w:ascii="Tahoma" w:eastAsia="Times New Roman" w:hAnsi="Tahoma" w:cs="Tahoma"/>
          <w:color w:val="000000"/>
          <w:sz w:val="16"/>
          <w:szCs w:val="16"/>
        </w:rPr>
        <w:t>обучающихся</w:t>
      </w:r>
      <w:proofErr w:type="gramEnd"/>
      <w:r>
        <w:rPr>
          <w:rFonts w:ascii="Tahoma" w:eastAsia="Times New Roman" w:hAnsi="Tahoma" w:cs="Tahoma"/>
          <w:color w:val="000000"/>
          <w:sz w:val="16"/>
          <w:szCs w:val="16"/>
        </w:rPr>
        <w:t xml:space="preserve"> равнялось 6</w:t>
      </w:r>
      <w:r w:rsidR="00A45C3C" w:rsidRPr="00A45C3C">
        <w:rPr>
          <w:rFonts w:ascii="Tahoma" w:eastAsia="Times New Roman" w:hAnsi="Tahoma" w:cs="Tahoma"/>
          <w:color w:val="000000"/>
          <w:sz w:val="16"/>
          <w:szCs w:val="16"/>
        </w:rPr>
        <w:t>.</w:t>
      </w:r>
    </w:p>
    <w:p w:rsidR="00A45C3C" w:rsidRPr="00D272D6" w:rsidRDefault="00A45C3C" w:rsidP="00D272D6">
      <w:pPr>
        <w:numPr>
          <w:ilvl w:val="0"/>
          <w:numId w:val="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В целом по школе количество </w:t>
      </w:r>
      <w:proofErr w:type="gramStart"/>
      <w:r w:rsidRPr="00A45C3C">
        <w:rPr>
          <w:rFonts w:ascii="Tahoma" w:eastAsia="Times New Roman" w:hAnsi="Tahoma" w:cs="Tahoma"/>
          <w:color w:val="000000"/>
          <w:sz w:val="16"/>
          <w:szCs w:val="16"/>
        </w:rPr>
        <w:t>обучающихся</w:t>
      </w:r>
      <w:proofErr w:type="gramEnd"/>
      <w:r w:rsidRPr="00A45C3C">
        <w:rPr>
          <w:rFonts w:ascii="Tahoma" w:eastAsia="Times New Roman" w:hAnsi="Tahoma" w:cs="Tahoma"/>
          <w:color w:val="000000"/>
          <w:sz w:val="16"/>
          <w:szCs w:val="16"/>
        </w:rPr>
        <w:t xml:space="preserve"> остается примерно на одном уровне.</w:t>
      </w:r>
      <w:r w:rsidRPr="00D272D6">
        <w:rPr>
          <w:rFonts w:ascii="Tahoma" w:eastAsia="Times New Roman" w:hAnsi="Tahoma" w:cs="Tahoma"/>
          <w:color w:val="000000"/>
          <w:sz w:val="19"/>
          <w:szCs w:val="19"/>
        </w:rPr>
        <w:t> </w:t>
      </w:r>
    </w:p>
    <w:p w:rsidR="00A45C3C" w:rsidRPr="00A45C3C" w:rsidRDefault="00A45C3C" w:rsidP="00A45C3C">
      <w:pPr>
        <w:numPr>
          <w:ilvl w:val="0"/>
          <w:numId w:val="6"/>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По адаптированным программ</w:t>
      </w:r>
      <w:r w:rsidR="00673C4E">
        <w:rPr>
          <w:rFonts w:ascii="Tahoma" w:eastAsia="Times New Roman" w:hAnsi="Tahoma" w:cs="Tahoma"/>
          <w:color w:val="000000"/>
          <w:sz w:val="16"/>
          <w:szCs w:val="16"/>
        </w:rPr>
        <w:t>ам для детей с ОВЗ   обучалось 2</w:t>
      </w:r>
      <w:r w:rsidRPr="00A45C3C">
        <w:rPr>
          <w:rFonts w:ascii="Tahoma" w:eastAsia="Times New Roman" w:hAnsi="Tahoma" w:cs="Tahoma"/>
          <w:color w:val="000000"/>
          <w:sz w:val="16"/>
          <w:szCs w:val="16"/>
        </w:rPr>
        <w:t xml:space="preserve"> человек</w:t>
      </w:r>
      <w:r w:rsidR="00673C4E">
        <w:rPr>
          <w:rFonts w:ascii="Tahoma" w:eastAsia="Times New Roman" w:hAnsi="Tahoma" w:cs="Tahoma"/>
          <w:color w:val="000000"/>
          <w:sz w:val="16"/>
          <w:szCs w:val="16"/>
        </w:rPr>
        <w:t>а</w:t>
      </w:r>
      <w:r w:rsidRPr="00A45C3C">
        <w:rPr>
          <w:rFonts w:ascii="Tahoma" w:eastAsia="Times New Roman" w:hAnsi="Tahoma" w:cs="Tahoma"/>
          <w:color w:val="000000"/>
          <w:sz w:val="16"/>
          <w:szCs w:val="16"/>
        </w:rPr>
        <w:t>.</w:t>
      </w:r>
    </w:p>
    <w:p w:rsidR="00A45C3C" w:rsidRPr="00D272D6" w:rsidRDefault="00673C4E" w:rsidP="00D272D6">
      <w:pPr>
        <w:numPr>
          <w:ilvl w:val="0"/>
          <w:numId w:val="6"/>
        </w:numPr>
        <w:spacing w:before="100" w:beforeAutospacing="1" w:after="100" w:afterAutospacing="1" w:line="240" w:lineRule="auto"/>
        <w:rPr>
          <w:rFonts w:ascii="Tahoma" w:eastAsia="Times New Roman" w:hAnsi="Tahoma" w:cs="Tahoma"/>
          <w:color w:val="000000"/>
          <w:sz w:val="16"/>
          <w:szCs w:val="16"/>
        </w:rPr>
      </w:pPr>
      <w:r>
        <w:rPr>
          <w:rFonts w:ascii="Tahoma" w:eastAsia="Times New Roman" w:hAnsi="Tahoma" w:cs="Tahoma"/>
          <w:color w:val="000000"/>
          <w:sz w:val="16"/>
          <w:szCs w:val="16"/>
        </w:rPr>
        <w:t>Уровень обучен</w:t>
      </w:r>
      <w:r w:rsidR="00A45C3C" w:rsidRPr="00A45C3C">
        <w:rPr>
          <w:rFonts w:ascii="Tahoma" w:eastAsia="Times New Roman" w:hAnsi="Tahoma" w:cs="Tahoma"/>
          <w:color w:val="000000"/>
          <w:sz w:val="16"/>
          <w:szCs w:val="16"/>
        </w:rPr>
        <w:t>ности по итогам учебного года составляет 98,6%. Качество знаний –40,6%.</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Сравнительная диаграмма уровня обученности</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и качества знаний за 3 года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 данной диаграмме видно, что уровень обученности остается  примерно на одном уровне все три учебных года, тогда как, качество знаний за три последних года выросло почти на 8%.</w:t>
      </w:r>
    </w:p>
    <w:p w:rsidR="00A45C3C" w:rsidRPr="00A45C3C" w:rsidRDefault="00A45C3C" w:rsidP="00A45C3C">
      <w:pPr>
        <w:numPr>
          <w:ilvl w:val="0"/>
          <w:numId w:val="7"/>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По итогам учебного года решением педагогического совета Протокол № 9 от 10.05.2018 года все обучающиеся 9 класса допущены к прохождению государственной итоговой аттестации.</w:t>
      </w:r>
    </w:p>
    <w:p w:rsidR="00A45C3C" w:rsidRPr="00A45C3C" w:rsidRDefault="00A45C3C" w:rsidP="00A45C3C">
      <w:pPr>
        <w:numPr>
          <w:ilvl w:val="0"/>
          <w:numId w:val="7"/>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Решением педагогического совета Протокол № 9 от 10.05.2018 года «О переводе 1-8, 10 классов» </w:t>
      </w:r>
      <w:proofErr w:type="gramStart"/>
      <w:r w:rsidRPr="00A45C3C">
        <w:rPr>
          <w:rFonts w:ascii="Tahoma" w:eastAsia="Times New Roman" w:hAnsi="Tahoma" w:cs="Tahoma"/>
          <w:color w:val="000000"/>
          <w:sz w:val="16"/>
          <w:szCs w:val="16"/>
        </w:rPr>
        <w:t>обучающиеся</w:t>
      </w:r>
      <w:proofErr w:type="gramEnd"/>
      <w:r w:rsidRPr="00A45C3C">
        <w:rPr>
          <w:rFonts w:ascii="Tahoma" w:eastAsia="Times New Roman" w:hAnsi="Tahoma" w:cs="Tahoma"/>
          <w:color w:val="000000"/>
          <w:sz w:val="16"/>
          <w:szCs w:val="16"/>
        </w:rPr>
        <w:t xml:space="preserve"> переведены в следующий класс. Один ученик (2 класс) переведен в 3 класс условно с академической задолженностью по английскому языку, русскому языку и математике.</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Количество «отличников»  и «хорошистов»</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6"/>
        <w:gridCol w:w="1704"/>
        <w:gridCol w:w="1680"/>
        <w:gridCol w:w="1680"/>
      </w:tblGrid>
      <w:tr w:rsidR="00A45C3C" w:rsidRPr="00A45C3C" w:rsidTr="00A45C3C">
        <w:trPr>
          <w:tblCellSpacing w:w="0" w:type="dxa"/>
          <w:jc w:val="center"/>
        </w:trPr>
        <w:tc>
          <w:tcPr>
            <w:tcW w:w="30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tc>
        <w:tc>
          <w:tcPr>
            <w:tcW w:w="17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jc w:val="center"/>
        </w:trPr>
        <w:tc>
          <w:tcPr>
            <w:tcW w:w="30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Количество учащихся, окончивших учебный год </w:t>
            </w:r>
          </w:p>
        </w:tc>
        <w:tc>
          <w:tcPr>
            <w:tcW w:w="17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r w:rsidR="00A45C3C" w:rsidRPr="00A45C3C" w:rsidTr="00A45C3C">
        <w:trPr>
          <w:tblCellSpacing w:w="0" w:type="dxa"/>
          <w:jc w:val="center"/>
        </w:trPr>
        <w:tc>
          <w:tcPr>
            <w:tcW w:w="30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на «5»</w:t>
            </w:r>
          </w:p>
        </w:tc>
        <w:tc>
          <w:tcPr>
            <w:tcW w:w="1704"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 (3.2</w:t>
            </w:r>
            <w:r w:rsidR="00A45C3C" w:rsidRPr="00A45C3C">
              <w:rPr>
                <w:rFonts w:ascii="Tahoma" w:eastAsia="Times New Roman" w:hAnsi="Tahoma" w:cs="Tahoma"/>
                <w:color w:val="000000"/>
                <w:sz w:val="19"/>
                <w:szCs w:val="19"/>
              </w:rPr>
              <w:t>%)</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5(3.8</w:t>
            </w:r>
            <w:r w:rsidR="00A45C3C" w:rsidRPr="00A45C3C">
              <w:rPr>
                <w:rFonts w:ascii="Tahoma" w:eastAsia="Times New Roman" w:hAnsi="Tahoma" w:cs="Tahoma"/>
                <w:color w:val="000000"/>
                <w:sz w:val="19"/>
                <w:szCs w:val="19"/>
              </w:rPr>
              <w:t>%)</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 (3,2</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30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на «4 и 5»</w:t>
            </w:r>
          </w:p>
        </w:tc>
        <w:tc>
          <w:tcPr>
            <w:tcW w:w="1704"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25 (20</w:t>
            </w:r>
            <w:r w:rsidR="00A45C3C" w:rsidRPr="00A45C3C">
              <w:rPr>
                <w:rFonts w:ascii="Tahoma" w:eastAsia="Times New Roman" w:hAnsi="Tahoma" w:cs="Tahoma"/>
                <w:color w:val="000000"/>
                <w:sz w:val="19"/>
                <w:szCs w:val="19"/>
              </w:rPr>
              <w:t>%)</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20 (15</w:t>
            </w:r>
            <w:r w:rsidR="00A45C3C" w:rsidRPr="00A45C3C">
              <w:rPr>
                <w:rFonts w:ascii="Tahoma" w:eastAsia="Times New Roman" w:hAnsi="Tahoma" w:cs="Tahoma"/>
                <w:color w:val="000000"/>
                <w:sz w:val="19"/>
                <w:szCs w:val="19"/>
              </w:rPr>
              <w:t>%)</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31</w:t>
            </w:r>
            <w:r w:rsidR="00A45C3C" w:rsidRPr="00A45C3C">
              <w:rPr>
                <w:rFonts w:ascii="Tahoma" w:eastAsia="Times New Roman" w:hAnsi="Tahoma" w:cs="Tahoma"/>
                <w:color w:val="000000"/>
                <w:sz w:val="19"/>
                <w:szCs w:val="19"/>
              </w:rPr>
              <w:t xml:space="preserve"> </w:t>
            </w:r>
            <w:r>
              <w:rPr>
                <w:rFonts w:ascii="Tahoma" w:eastAsia="Times New Roman" w:hAnsi="Tahoma" w:cs="Tahoma"/>
                <w:color w:val="000000"/>
                <w:sz w:val="19"/>
                <w:szCs w:val="19"/>
              </w:rPr>
              <w:t>(24,8</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30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 одной «4»</w:t>
            </w:r>
          </w:p>
        </w:tc>
        <w:tc>
          <w:tcPr>
            <w:tcW w:w="1704"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5(4</w:t>
            </w:r>
            <w:r w:rsidR="00A45C3C" w:rsidRPr="00A45C3C">
              <w:rPr>
                <w:rFonts w:ascii="Tahoma" w:eastAsia="Times New Roman" w:hAnsi="Tahoma" w:cs="Tahoma"/>
                <w:color w:val="000000"/>
                <w:sz w:val="19"/>
                <w:szCs w:val="19"/>
              </w:rPr>
              <w:t>%)</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 (1.5</w:t>
            </w:r>
            <w:r w:rsidR="00A45C3C" w:rsidRPr="00A45C3C">
              <w:rPr>
                <w:rFonts w:ascii="Tahoma" w:eastAsia="Times New Roman" w:hAnsi="Tahoma" w:cs="Tahoma"/>
                <w:color w:val="000000"/>
                <w:sz w:val="19"/>
                <w:szCs w:val="19"/>
              </w:rPr>
              <w:t>%)</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 (4</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30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 одной «3»</w:t>
            </w:r>
          </w:p>
        </w:tc>
        <w:tc>
          <w:tcPr>
            <w:tcW w:w="1704"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 (16</w:t>
            </w:r>
            <w:r w:rsidR="00A45C3C" w:rsidRPr="00A45C3C">
              <w:rPr>
                <w:rFonts w:ascii="Tahoma" w:eastAsia="Times New Roman" w:hAnsi="Tahoma" w:cs="Tahoma"/>
                <w:color w:val="000000"/>
                <w:sz w:val="19"/>
                <w:szCs w:val="19"/>
              </w:rPr>
              <w:t>%)</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 (3</w:t>
            </w:r>
            <w:r w:rsidR="00A45C3C" w:rsidRPr="00A45C3C">
              <w:rPr>
                <w:rFonts w:ascii="Tahoma" w:eastAsia="Times New Roman" w:hAnsi="Tahoma" w:cs="Tahoma"/>
                <w:color w:val="000000"/>
                <w:sz w:val="19"/>
                <w:szCs w:val="19"/>
              </w:rPr>
              <w:t>%)</w:t>
            </w:r>
          </w:p>
        </w:tc>
        <w:tc>
          <w:tcPr>
            <w:tcW w:w="16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w:t>
            </w:r>
            <w:r w:rsidR="00D272D6">
              <w:rPr>
                <w:rFonts w:ascii="Tahoma" w:eastAsia="Times New Roman" w:hAnsi="Tahoma" w:cs="Tahoma"/>
                <w:color w:val="000000"/>
                <w:sz w:val="19"/>
                <w:szCs w:val="19"/>
              </w:rPr>
              <w:t xml:space="preserve"> (4,8</w:t>
            </w:r>
            <w:r w:rsidRPr="00A45C3C">
              <w:rPr>
                <w:rFonts w:ascii="Tahoma" w:eastAsia="Times New Roman" w:hAnsi="Tahoma" w:cs="Tahoma"/>
                <w:color w:val="000000"/>
                <w:sz w:val="19"/>
                <w:szCs w:val="19"/>
              </w:rPr>
              <w:t>%)</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Как видно из данных, приведенных в таблице, количество «отличников» в 2017-2018 учебном году по количеству обучающихся осталось на прежнем уровне, но в процентном отношении – увеличилось.   Значительно увеличилось  количество «хорошистов». Стабильно снижается  количество учеников, окончивших учебный год с одной «3».</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Качество знаний по предметам распределилось следующим образом:</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4"/>
        <w:gridCol w:w="1080"/>
        <w:gridCol w:w="1080"/>
        <w:gridCol w:w="1080"/>
      </w:tblGrid>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r w:rsidRPr="00A45C3C">
              <w:rPr>
                <w:rFonts w:ascii="Tahoma" w:eastAsia="Times New Roman" w:hAnsi="Tahoma" w:cs="Tahoma"/>
                <w:b/>
                <w:bCs/>
                <w:color w:val="000000"/>
                <w:sz w:val="19"/>
              </w:rPr>
              <w:t xml:space="preserve">Качество знаний по предметам: </w:t>
            </w:r>
            <w:proofErr w:type="gramStart"/>
            <w:r w:rsidRPr="00A45C3C">
              <w:rPr>
                <w:rFonts w:ascii="Tahoma" w:eastAsia="Times New Roman" w:hAnsi="Tahoma" w:cs="Tahoma"/>
                <w:b/>
                <w:bCs/>
                <w:color w:val="000000"/>
                <w:sz w:val="19"/>
              </w:rPr>
              <w:t>в</w:t>
            </w:r>
            <w:proofErr w:type="gramEnd"/>
            <w:r w:rsidRPr="00A45C3C">
              <w:rPr>
                <w:rFonts w:ascii="Tahoma" w:eastAsia="Times New Roman" w:hAnsi="Tahoma" w:cs="Tahoma"/>
                <w:b/>
                <w:bCs/>
                <w:color w:val="000000"/>
                <w:sz w:val="19"/>
              </w:rPr>
              <w:t xml:space="preserve">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Русский язык</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43</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61</w:t>
            </w:r>
            <w:r w:rsidR="00A45C3C" w:rsidRPr="00A45C3C">
              <w:rPr>
                <w:rFonts w:ascii="Tahoma" w:eastAsia="Times New Roman" w:hAnsi="Tahoma" w:cs="Tahoma"/>
                <w:color w:val="000000"/>
                <w:sz w:val="19"/>
                <w:szCs w:val="19"/>
              </w:rPr>
              <w:t>,4%</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44</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литература</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43</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55</w:t>
            </w:r>
            <w:r w:rsidR="00A45C3C" w:rsidRPr="00A45C3C">
              <w:rPr>
                <w:rFonts w:ascii="Tahoma" w:eastAsia="Times New Roman" w:hAnsi="Tahoma" w:cs="Tahoma"/>
                <w:color w:val="000000"/>
                <w:sz w:val="19"/>
                <w:szCs w:val="19"/>
              </w:rPr>
              <w:t>,7%</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48</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математика</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41</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41</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52</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физика</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58</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25</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33</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химия</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50</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31</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46</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география</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77</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60,9%</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57</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биология</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83</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61</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65</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история</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83</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65</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61</w:t>
            </w:r>
            <w:r w:rsidR="00A45C3C" w:rsidRPr="00A45C3C">
              <w:rPr>
                <w:rFonts w:ascii="Tahoma" w:eastAsia="Times New Roman" w:hAnsi="Tahoma" w:cs="Tahoma"/>
                <w:color w:val="000000"/>
                <w:sz w:val="19"/>
                <w:szCs w:val="19"/>
              </w:rPr>
              <w:t>%</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иностранный язык</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58</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45%</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41</w:t>
            </w:r>
            <w:r w:rsidR="00A45C3C" w:rsidRPr="00A45C3C">
              <w:rPr>
                <w:rFonts w:ascii="Tahoma" w:eastAsia="Times New Roman" w:hAnsi="Tahoma" w:cs="Tahoma"/>
                <w:color w:val="000000"/>
                <w:sz w:val="19"/>
                <w:szCs w:val="19"/>
              </w:rPr>
              <w:t>%</w:t>
            </w:r>
          </w:p>
        </w:tc>
      </w:tr>
      <w:tr w:rsidR="00A45C3C" w:rsidRPr="00A45C3C" w:rsidTr="00D272D6">
        <w:trPr>
          <w:trHeight w:val="195"/>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обществознание</w:t>
            </w:r>
          </w:p>
        </w:tc>
        <w:tc>
          <w:tcPr>
            <w:tcW w:w="1080" w:type="dxa"/>
            <w:tcBorders>
              <w:top w:val="outset" w:sz="6" w:space="0" w:color="auto"/>
              <w:left w:val="outset" w:sz="6" w:space="0" w:color="auto"/>
              <w:bottom w:val="outset" w:sz="6" w:space="0" w:color="auto"/>
              <w:right w:val="outset" w:sz="6" w:space="0" w:color="auto"/>
            </w:tcBorders>
            <w:hideMark/>
          </w:tcPr>
          <w:p w:rsidR="00D272D6"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67</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71</w:t>
            </w:r>
            <w:r w:rsidR="00A45C3C"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58</w:t>
            </w:r>
            <w:r w:rsidR="00A45C3C" w:rsidRPr="00A45C3C">
              <w:rPr>
                <w:rFonts w:ascii="Tahoma" w:eastAsia="Times New Roman" w:hAnsi="Tahoma" w:cs="Tahoma"/>
                <w:color w:val="000000"/>
                <w:sz w:val="19"/>
                <w:szCs w:val="19"/>
              </w:rPr>
              <w:t>%</w:t>
            </w:r>
          </w:p>
        </w:tc>
      </w:tr>
      <w:tr w:rsidR="00D272D6" w:rsidRPr="00A45C3C" w:rsidTr="00D272D6">
        <w:trPr>
          <w:trHeight w:val="281"/>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D272D6" w:rsidRPr="00A45C3C"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Родной язык </w:t>
            </w:r>
          </w:p>
        </w:tc>
        <w:tc>
          <w:tcPr>
            <w:tcW w:w="1080" w:type="dxa"/>
            <w:tcBorders>
              <w:top w:val="outset" w:sz="6" w:space="0" w:color="auto"/>
              <w:left w:val="outset" w:sz="6" w:space="0" w:color="auto"/>
              <w:bottom w:val="outset" w:sz="6" w:space="0" w:color="auto"/>
              <w:right w:val="outset" w:sz="6" w:space="0" w:color="auto"/>
            </w:tcBorders>
            <w:hideMark/>
          </w:tcPr>
          <w:p w:rsidR="00D272D6" w:rsidRDefault="00D272D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49</w:t>
            </w:r>
            <w:r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D272D6"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69</w:t>
            </w:r>
            <w:r w:rsidR="00D272D6"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D272D6" w:rsidRPr="00A45C3C" w:rsidRDefault="006F4187"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71</w:t>
            </w:r>
            <w:r w:rsidR="00D272D6" w:rsidRPr="00A45C3C">
              <w:rPr>
                <w:rFonts w:ascii="Tahoma" w:eastAsia="Times New Roman" w:hAnsi="Tahoma" w:cs="Tahoma"/>
                <w:color w:val="000000"/>
                <w:sz w:val="19"/>
                <w:szCs w:val="19"/>
              </w:rPr>
              <w:t>%</w:t>
            </w:r>
          </w:p>
        </w:tc>
      </w:tr>
    </w:tbl>
    <w:p w:rsidR="00A45C3C" w:rsidRPr="00A45C3C" w:rsidRDefault="00A45C3C" w:rsidP="006F4187">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Качество знаний по предметам</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lastRenderedPageBreak/>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Анализируя данные, приведенные в диаграмме, необходимо отметить, что, в сравнении с прошлым учебным годом, снизилось качество знаний по многим предметам: русский язык, литература, география, история, английский язык и обществознание. Вместе с тем, значительно повысилось  качество знаний по математике,  физике, химии и биологии.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Государственные программы за 2017-2018 учебный год по всем предметам выданы в полном объеме.</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НАЧАЛЬНОЕ ОБЩЕЕ ОБРАЗОВАНИЕ</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1-4 классах  на к</w:t>
      </w:r>
      <w:r w:rsidR="006F4187">
        <w:rPr>
          <w:rFonts w:ascii="Tahoma" w:eastAsia="Times New Roman" w:hAnsi="Tahoma" w:cs="Tahoma"/>
          <w:color w:val="000000"/>
          <w:sz w:val="19"/>
          <w:szCs w:val="19"/>
        </w:rPr>
        <w:t>онец  учебного года обучалось 60 человека. 1-4</w:t>
      </w:r>
      <w:r w:rsidRPr="00A45C3C">
        <w:rPr>
          <w:rFonts w:ascii="Tahoma" w:eastAsia="Times New Roman" w:hAnsi="Tahoma" w:cs="Tahoma"/>
          <w:color w:val="000000"/>
          <w:sz w:val="19"/>
          <w:szCs w:val="19"/>
        </w:rPr>
        <w:t>классы  работали в 2017-2018 учебном году  по программе «Школа России.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Уровень обученности в 1-4 классах составил 97,6 %, это на 1,4 % выше, чем   в прошлом году. Качество знаний в 1-4 классах по итогам года составило 42,9 %,  что на 0,6% больше, чем в прошлом учебном году.</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Государственные программы по предметам выполнены в полном объеме.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Количество хорошистов (окончивших школу на «4» и «5») в 1-4 классах</w:t>
      </w:r>
    </w:p>
    <w:tbl>
      <w:tblPr>
        <w:tblW w:w="79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859"/>
        <w:gridCol w:w="712"/>
        <w:gridCol w:w="858"/>
        <w:gridCol w:w="858"/>
        <w:gridCol w:w="912"/>
        <w:gridCol w:w="885"/>
        <w:gridCol w:w="1019"/>
        <w:gridCol w:w="1019"/>
      </w:tblGrid>
      <w:tr w:rsidR="00A45C3C" w:rsidRPr="00A45C3C" w:rsidTr="00A45C3C">
        <w:trPr>
          <w:tblCellSpacing w:w="0" w:type="dxa"/>
        </w:trPr>
        <w:tc>
          <w:tcPr>
            <w:tcW w:w="2160"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Окончили учебный год</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на «5»</w:t>
            </w:r>
          </w:p>
        </w:tc>
        <w:tc>
          <w:tcPr>
            <w:tcW w:w="2340"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Окончили учебный год</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на «4» и «5»</w:t>
            </w:r>
          </w:p>
        </w:tc>
        <w:tc>
          <w:tcPr>
            <w:tcW w:w="2604"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Окончили учебный год</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 одной «3»</w:t>
            </w:r>
          </w:p>
        </w:tc>
      </w:tr>
      <w:tr w:rsidR="00A45C3C" w:rsidRPr="00A45C3C" w:rsidTr="00A45C3C">
        <w:trPr>
          <w:tblCellSpacing w:w="0" w:type="dxa"/>
        </w:trPr>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81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trPr>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w:t>
            </w:r>
          </w:p>
        </w:tc>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5</w:t>
            </w:r>
          </w:p>
        </w:tc>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10</w:t>
            </w:r>
          </w:p>
        </w:tc>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10</w:t>
            </w:r>
          </w:p>
        </w:tc>
        <w:tc>
          <w:tcPr>
            <w:tcW w:w="81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14</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5</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6</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Данные, приведенные в таблице, позволяют отметить, что количество отличников остается неизменным на протяжении трех последних лет, а, вот, количество хорошистов увеличилось на 4 ученика.   Тем не менее, количество учеников, закончивших обучение с одной «3» за 2017-2018 учебный год возросло на 1 ученика.  Необходимо обратить на этот факт пристальное внимание, т.к. именно эти ученики составляют потенциал для увеличения числа хорошистов.</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Анализ количества пропущенных  уроков в 1-4 классах</w:t>
      </w:r>
    </w:p>
    <w:tbl>
      <w:tblPr>
        <w:tblW w:w="84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577"/>
        <w:gridCol w:w="650"/>
        <w:gridCol w:w="650"/>
        <w:gridCol w:w="576"/>
        <w:gridCol w:w="650"/>
        <w:gridCol w:w="650"/>
        <w:gridCol w:w="576"/>
        <w:gridCol w:w="650"/>
        <w:gridCol w:w="650"/>
        <w:gridCol w:w="602"/>
        <w:gridCol w:w="650"/>
        <w:gridCol w:w="694"/>
      </w:tblGrid>
      <w:tr w:rsidR="00A45C3C" w:rsidRPr="00A45C3C" w:rsidTr="00A45C3C">
        <w:trPr>
          <w:tblCellSpacing w:w="0" w:type="dxa"/>
        </w:trPr>
        <w:tc>
          <w:tcPr>
            <w:tcW w:w="840"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Классы</w:t>
            </w:r>
          </w:p>
        </w:tc>
        <w:tc>
          <w:tcPr>
            <w:tcW w:w="6732" w:type="dxa"/>
            <w:gridSpan w:val="1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Пропущено уроков</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169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Всего</w:t>
            </w:r>
          </w:p>
        </w:tc>
        <w:tc>
          <w:tcPr>
            <w:tcW w:w="169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болезни</w:t>
            </w:r>
          </w:p>
        </w:tc>
        <w:tc>
          <w:tcPr>
            <w:tcW w:w="169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уважительной причине</w:t>
            </w:r>
          </w:p>
        </w:tc>
        <w:tc>
          <w:tcPr>
            <w:tcW w:w="1644"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неуважительной причине</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2015 2016</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2015 2016</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2015 2016</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55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2015 2016</w:t>
            </w:r>
          </w:p>
        </w:tc>
        <w:tc>
          <w:tcPr>
            <w:tcW w:w="4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trPr>
        <w:tc>
          <w:tcPr>
            <w:tcW w:w="8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1-4</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1816</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w:t>
            </w:r>
            <w:r w:rsidR="006F4187">
              <w:rPr>
                <w:rFonts w:ascii="Tahoma" w:eastAsia="Times New Roman" w:hAnsi="Tahoma" w:cs="Tahoma"/>
                <w:color w:val="000000"/>
                <w:sz w:val="19"/>
                <w:szCs w:val="19"/>
              </w:rPr>
              <w:t>415</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1731</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w:t>
            </w:r>
            <w:r w:rsidR="006F4187">
              <w:rPr>
                <w:rFonts w:ascii="Tahoma" w:eastAsia="Times New Roman" w:hAnsi="Tahoma" w:cs="Tahoma"/>
                <w:color w:val="000000"/>
                <w:sz w:val="19"/>
                <w:szCs w:val="19"/>
              </w:rPr>
              <w:t>320</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w:t>
            </w:r>
            <w:r w:rsidR="006F4187">
              <w:rPr>
                <w:rFonts w:ascii="Tahoma" w:eastAsia="Times New Roman" w:hAnsi="Tahoma" w:cs="Tahoma"/>
                <w:color w:val="000000"/>
                <w:sz w:val="19"/>
                <w:szCs w:val="19"/>
              </w:rPr>
              <w:t>350</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6F4187" w:rsidP="006F4187">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831</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340</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806</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138</w:t>
            </w:r>
          </w:p>
        </w:tc>
        <w:tc>
          <w:tcPr>
            <w:tcW w:w="55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w:t>
            </w:r>
            <w:r w:rsidR="006F4187">
              <w:rPr>
                <w:rFonts w:ascii="Tahoma" w:eastAsia="Times New Roman" w:hAnsi="Tahoma" w:cs="Tahoma"/>
                <w:color w:val="000000"/>
                <w:sz w:val="19"/>
                <w:szCs w:val="19"/>
              </w:rPr>
              <w:t>56</w:t>
            </w:r>
          </w:p>
        </w:tc>
        <w:tc>
          <w:tcPr>
            <w:tcW w:w="456" w:type="dxa"/>
            <w:tcBorders>
              <w:top w:val="outset" w:sz="6" w:space="0" w:color="auto"/>
              <w:left w:val="outset" w:sz="6" w:space="0" w:color="auto"/>
              <w:bottom w:val="outset" w:sz="6" w:space="0" w:color="auto"/>
              <w:right w:val="outset" w:sz="6" w:space="0" w:color="auto"/>
            </w:tcBorders>
            <w:hideMark/>
          </w:tcPr>
          <w:p w:rsidR="00A45C3C" w:rsidRPr="00A45C3C" w:rsidRDefault="006F4187"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544</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7</w:t>
            </w:r>
            <w:r w:rsidR="006F4187">
              <w:rPr>
                <w:rFonts w:ascii="Tahoma" w:eastAsia="Times New Roman" w:hAnsi="Tahoma" w:cs="Tahoma"/>
                <w:color w:val="000000"/>
                <w:sz w:val="19"/>
                <w:szCs w:val="19"/>
              </w:rPr>
              <w:t>62</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Из таблицы видно, что общее количество пропусков  в 2017-2018 учебном году  </w:t>
      </w:r>
      <w:r w:rsidR="006F4187">
        <w:rPr>
          <w:rFonts w:ascii="Tahoma" w:eastAsia="Times New Roman" w:hAnsi="Tahoma" w:cs="Tahoma"/>
          <w:color w:val="000000"/>
          <w:sz w:val="19"/>
          <w:szCs w:val="19"/>
        </w:rPr>
        <w:t>не значительно понизилось</w:t>
      </w:r>
      <w:r w:rsidRPr="00A45C3C">
        <w:rPr>
          <w:rFonts w:ascii="Tahoma" w:eastAsia="Times New Roman" w:hAnsi="Tahoma" w:cs="Tahoma"/>
          <w:color w:val="000000"/>
          <w:sz w:val="19"/>
          <w:szCs w:val="19"/>
        </w:rPr>
        <w:t xml:space="preserve"> по сравнению с прошлым годом</w:t>
      </w:r>
      <w:proofErr w:type="gramStart"/>
      <w:r w:rsidRPr="00A45C3C">
        <w:rPr>
          <w:rFonts w:ascii="Tahoma" w:eastAsia="Times New Roman" w:hAnsi="Tahoma" w:cs="Tahoma"/>
          <w:color w:val="000000"/>
          <w:sz w:val="19"/>
          <w:szCs w:val="19"/>
        </w:rPr>
        <w:t xml:space="preserve"> </w:t>
      </w:r>
      <w:r w:rsidR="00D319A5">
        <w:rPr>
          <w:rFonts w:ascii="Tahoma" w:eastAsia="Times New Roman" w:hAnsi="Tahoma" w:cs="Tahoma"/>
          <w:color w:val="000000"/>
          <w:sz w:val="19"/>
          <w:szCs w:val="19"/>
        </w:rPr>
        <w:t>.</w:t>
      </w:r>
      <w:proofErr w:type="gramEnd"/>
      <w:r w:rsidRPr="00A45C3C">
        <w:rPr>
          <w:rFonts w:ascii="Tahoma" w:eastAsia="Times New Roman" w:hAnsi="Tahoma" w:cs="Tahoma"/>
          <w:color w:val="000000"/>
          <w:sz w:val="19"/>
          <w:szCs w:val="19"/>
        </w:rPr>
        <w:t>Тем не менее, значительно снизилось  число уроков, пропущенных без уважительной причины. Повысилось  количество уроков, пропущенных по болезни.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Анализ результатов всероссийских проверочных работ</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8"/>
        <w:gridCol w:w="1128"/>
        <w:gridCol w:w="1140"/>
        <w:gridCol w:w="1080"/>
        <w:gridCol w:w="1068"/>
      </w:tblGrid>
      <w:tr w:rsidR="00A45C3C" w:rsidRPr="00A45C3C" w:rsidTr="00A45C3C">
        <w:trPr>
          <w:tblCellSpacing w:w="0" w:type="dxa"/>
          <w:jc w:val="center"/>
        </w:trPr>
        <w:tc>
          <w:tcPr>
            <w:tcW w:w="2148"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Предмет</w:t>
            </w:r>
          </w:p>
        </w:tc>
        <w:tc>
          <w:tcPr>
            <w:tcW w:w="4416"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4 класс</w:t>
            </w:r>
          </w:p>
        </w:tc>
      </w:tr>
      <w:tr w:rsidR="00A45C3C" w:rsidRPr="00A45C3C" w:rsidTr="00A45C3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2268"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КЗ</w:t>
            </w:r>
          </w:p>
        </w:tc>
        <w:tc>
          <w:tcPr>
            <w:tcW w:w="2148"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УО</w:t>
            </w:r>
          </w:p>
        </w:tc>
      </w:tr>
      <w:tr w:rsidR="00A45C3C" w:rsidRPr="00A45C3C" w:rsidTr="00A45C3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11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Осень</w:t>
            </w:r>
          </w:p>
        </w:tc>
        <w:tc>
          <w:tcPr>
            <w:tcW w:w="11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Весна</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Осень</w:t>
            </w:r>
          </w:p>
        </w:tc>
        <w:tc>
          <w:tcPr>
            <w:tcW w:w="10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Весна</w:t>
            </w:r>
          </w:p>
        </w:tc>
      </w:tr>
      <w:tr w:rsidR="00A45C3C" w:rsidRPr="00A45C3C" w:rsidTr="00A45C3C">
        <w:trPr>
          <w:tblCellSpacing w:w="0" w:type="dxa"/>
          <w:jc w:val="center"/>
        </w:trPr>
        <w:tc>
          <w:tcPr>
            <w:tcW w:w="21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Русский язык</w:t>
            </w:r>
          </w:p>
        </w:tc>
        <w:tc>
          <w:tcPr>
            <w:tcW w:w="1128"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40</w:t>
            </w:r>
            <w:r w:rsidR="00A45C3C" w:rsidRPr="00A45C3C">
              <w:rPr>
                <w:rFonts w:ascii="Tahoma" w:eastAsia="Times New Roman" w:hAnsi="Tahoma" w:cs="Tahoma"/>
                <w:color w:val="000000"/>
                <w:sz w:val="19"/>
                <w:szCs w:val="19"/>
              </w:rPr>
              <w:t>%</w:t>
            </w:r>
          </w:p>
        </w:tc>
        <w:tc>
          <w:tcPr>
            <w:tcW w:w="1140"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50</w:t>
            </w:r>
            <w:r w:rsidR="00A45C3C" w:rsidRPr="00A45C3C">
              <w:rPr>
                <w:rFonts w:ascii="Tahoma" w:eastAsia="Times New Roman" w:hAnsi="Tahoma" w:cs="Tahoma"/>
                <w:color w:val="000000"/>
                <w:sz w:val="19"/>
                <w:szCs w:val="19"/>
              </w:rPr>
              <w:t xml:space="preserve">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60%</w:t>
            </w:r>
          </w:p>
        </w:tc>
        <w:tc>
          <w:tcPr>
            <w:tcW w:w="10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70 %</w:t>
            </w:r>
          </w:p>
        </w:tc>
      </w:tr>
      <w:tr w:rsidR="00A45C3C" w:rsidRPr="00A45C3C" w:rsidTr="00A45C3C">
        <w:trPr>
          <w:tblCellSpacing w:w="0" w:type="dxa"/>
          <w:jc w:val="center"/>
        </w:trPr>
        <w:tc>
          <w:tcPr>
            <w:tcW w:w="21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Математика</w:t>
            </w:r>
          </w:p>
        </w:tc>
        <w:tc>
          <w:tcPr>
            <w:tcW w:w="11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140"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40</w:t>
            </w:r>
            <w:r w:rsidR="00A45C3C" w:rsidRPr="00A45C3C">
              <w:rPr>
                <w:rFonts w:ascii="Tahoma" w:eastAsia="Times New Roman" w:hAnsi="Tahoma" w:cs="Tahoma"/>
                <w:color w:val="000000"/>
                <w:sz w:val="19"/>
                <w:szCs w:val="19"/>
              </w:rPr>
              <w:t xml:space="preserve">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068"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5</w:t>
            </w:r>
            <w:r w:rsidR="00A45C3C" w:rsidRPr="00A45C3C">
              <w:rPr>
                <w:rFonts w:ascii="Tahoma" w:eastAsia="Times New Roman" w:hAnsi="Tahoma" w:cs="Tahoma"/>
                <w:color w:val="000000"/>
                <w:sz w:val="19"/>
                <w:szCs w:val="19"/>
              </w:rPr>
              <w:t>0 %</w:t>
            </w:r>
          </w:p>
        </w:tc>
      </w:tr>
      <w:tr w:rsidR="00A45C3C" w:rsidRPr="00A45C3C" w:rsidTr="00A45C3C">
        <w:trPr>
          <w:tblCellSpacing w:w="0" w:type="dxa"/>
          <w:jc w:val="center"/>
        </w:trPr>
        <w:tc>
          <w:tcPr>
            <w:tcW w:w="21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Окружающий мир</w:t>
            </w:r>
          </w:p>
        </w:tc>
        <w:tc>
          <w:tcPr>
            <w:tcW w:w="11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140"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60</w:t>
            </w:r>
            <w:r w:rsidR="00A45C3C" w:rsidRPr="00A45C3C">
              <w:rPr>
                <w:rFonts w:ascii="Tahoma" w:eastAsia="Times New Roman" w:hAnsi="Tahoma" w:cs="Tahoma"/>
                <w:color w:val="000000"/>
                <w:sz w:val="19"/>
                <w:szCs w:val="19"/>
              </w:rPr>
              <w:t xml:space="preserve">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06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100 %</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proofErr w:type="gramStart"/>
      <w:r w:rsidRPr="00A45C3C">
        <w:rPr>
          <w:rFonts w:ascii="Tahoma" w:eastAsia="Times New Roman" w:hAnsi="Tahoma" w:cs="Tahoma"/>
          <w:color w:val="000000"/>
          <w:sz w:val="19"/>
          <w:szCs w:val="19"/>
        </w:rPr>
        <w:t>Анализ результатов ВПР показал, что качество знаний по математике и окружающему миру в 4 классе находится на достаточно высоком уровне, т.е. обучающиеся владеют знаниями по перечисленным предметам в достаточной степени.</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 русскому языку качество знаний и уровень обученности немного повысились в сравнении с весенними результатами, однако остаются достаточно низкими.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Уровень освоения учебного материала по окружающему миру не вызывает тревоги.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Внеурочная деятельность</w:t>
      </w:r>
    </w:p>
    <w:p w:rsidR="00A45C3C" w:rsidRPr="00A45C3C" w:rsidRDefault="00A45C3C" w:rsidP="00A45C3C">
      <w:pPr>
        <w:spacing w:after="0" w:line="240" w:lineRule="auto"/>
        <w:rPr>
          <w:rFonts w:ascii="Tahoma" w:eastAsia="Times New Roman" w:hAnsi="Tahoma" w:cs="Tahoma"/>
          <w:color w:val="000000"/>
          <w:sz w:val="19"/>
          <w:szCs w:val="19"/>
        </w:rPr>
      </w:pPr>
      <w:proofErr w:type="gramStart"/>
      <w:r w:rsidRPr="00A45C3C">
        <w:rPr>
          <w:rFonts w:ascii="Tahoma" w:eastAsia="Times New Roman" w:hAnsi="Tahoma" w:cs="Tahoma"/>
          <w:color w:val="000000"/>
          <w:sz w:val="19"/>
          <w:szCs w:val="19"/>
        </w:rPr>
        <w:t>Под  внеурочной  деятельностью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Внеурочная деятельность учащихся объединяет все виды деятельности школьников (кроме учебной деятельности), в которых возможно и целесообразно решение задач их воспитания и социализации.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Цель внеурочной деятельности:</w:t>
      </w:r>
      <w:r w:rsidRPr="00A45C3C">
        <w:rPr>
          <w:rFonts w:ascii="Tahoma" w:eastAsia="Times New Roman" w:hAnsi="Tahoma" w:cs="Tahoma"/>
          <w:color w:val="000000"/>
          <w:sz w:val="19"/>
          <w:szCs w:val="19"/>
        </w:rPr>
        <w:t xml:space="preserve"> развитие индивидуальных интересов, склонностей, способностей обучающихся, приобретение ими собственного социально-культурного опыта в свободное от учебы время, воспитание </w:t>
      </w:r>
      <w:r w:rsidRPr="00A45C3C">
        <w:rPr>
          <w:rFonts w:ascii="Tahoma" w:eastAsia="Times New Roman" w:hAnsi="Tahoma" w:cs="Tahoma"/>
          <w:color w:val="000000"/>
          <w:sz w:val="19"/>
          <w:szCs w:val="19"/>
        </w:rPr>
        <w:lastRenderedPageBreak/>
        <w:t>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Основными </w:t>
      </w:r>
      <w:r w:rsidRPr="00A45C3C">
        <w:rPr>
          <w:rFonts w:ascii="Tahoma" w:eastAsia="Times New Roman" w:hAnsi="Tahoma" w:cs="Tahoma"/>
          <w:b/>
          <w:bCs/>
          <w:color w:val="000000"/>
          <w:sz w:val="19"/>
        </w:rPr>
        <w:t>задачами </w:t>
      </w:r>
      <w:r w:rsidRPr="00A45C3C">
        <w:rPr>
          <w:rFonts w:ascii="Tahoma" w:eastAsia="Times New Roman" w:hAnsi="Tahoma" w:cs="Tahoma"/>
          <w:color w:val="000000"/>
          <w:sz w:val="19"/>
          <w:szCs w:val="19"/>
        </w:rPr>
        <w:t>организации внеурочной деятельности детей являются:</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усилить педагогическое влияние на жизнь учащихся в свободное от учебы время;</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организовать досуговую деятельность учащихся совместно с коллективами  учреждений культуры, общественными объединениями, семьями обучающихся;</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выявить интересы, склонности, способности, возможности </w:t>
      </w:r>
      <w:proofErr w:type="gramStart"/>
      <w:r w:rsidRPr="00A45C3C">
        <w:rPr>
          <w:rFonts w:ascii="Tahoma" w:eastAsia="Times New Roman" w:hAnsi="Tahoma" w:cs="Tahoma"/>
          <w:color w:val="000000"/>
          <w:sz w:val="16"/>
          <w:szCs w:val="16"/>
        </w:rPr>
        <w:t>обучающихся</w:t>
      </w:r>
      <w:proofErr w:type="gramEnd"/>
      <w:r w:rsidRPr="00A45C3C">
        <w:rPr>
          <w:rFonts w:ascii="Tahoma" w:eastAsia="Times New Roman" w:hAnsi="Tahoma" w:cs="Tahoma"/>
          <w:color w:val="000000"/>
          <w:sz w:val="16"/>
          <w:szCs w:val="16"/>
        </w:rPr>
        <w:t xml:space="preserve"> к различным видам деятельности;</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оказать помощь в поисках «себя»;</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создать условия для индивидуального развития ребенка в избранной сфере внеурочной деятельности;</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развить опыт творческой деятельности, творческих способностей;</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развить опыт неформального общения, взаимодействия, сотрудничества;</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расширить рамки общения с социумом;</w:t>
      </w:r>
    </w:p>
    <w:p w:rsidR="00A45C3C" w:rsidRPr="00A45C3C" w:rsidRDefault="00A45C3C" w:rsidP="00A45C3C">
      <w:pPr>
        <w:numPr>
          <w:ilvl w:val="0"/>
          <w:numId w:val="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воспитывать культуру досуговой деятельности </w:t>
      </w:r>
      <w:proofErr w:type="gramStart"/>
      <w:r w:rsidRPr="00A45C3C">
        <w:rPr>
          <w:rFonts w:ascii="Tahoma" w:eastAsia="Times New Roman" w:hAnsi="Tahoma" w:cs="Tahoma"/>
          <w:color w:val="000000"/>
          <w:sz w:val="16"/>
          <w:szCs w:val="16"/>
        </w:rPr>
        <w:t>обучающихся</w:t>
      </w:r>
      <w:proofErr w:type="gramEnd"/>
      <w:r w:rsidRPr="00A45C3C">
        <w:rPr>
          <w:rFonts w:ascii="Tahoma" w:eastAsia="Times New Roman" w:hAnsi="Tahoma" w:cs="Tahoma"/>
          <w:color w:val="000000"/>
          <w:sz w:val="16"/>
          <w:szCs w:val="16"/>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Внеурочная деятельность позволяет обеспечить благоприятную адаптацию ребёнка в школе; оптимизировать учебную нагрузку </w:t>
      </w:r>
      <w:proofErr w:type="gramStart"/>
      <w:r w:rsidRPr="00A45C3C">
        <w:rPr>
          <w:rFonts w:ascii="Tahoma" w:eastAsia="Times New Roman" w:hAnsi="Tahoma" w:cs="Tahoma"/>
          <w:color w:val="000000"/>
          <w:sz w:val="19"/>
          <w:szCs w:val="19"/>
        </w:rPr>
        <w:t>обучающихся</w:t>
      </w:r>
      <w:proofErr w:type="gramEnd"/>
      <w:r w:rsidRPr="00A45C3C">
        <w:rPr>
          <w:rFonts w:ascii="Tahoma" w:eastAsia="Times New Roman" w:hAnsi="Tahoma" w:cs="Tahoma"/>
          <w:color w:val="000000"/>
          <w:sz w:val="19"/>
          <w:szCs w:val="19"/>
        </w:rPr>
        <w:t>; улучшить условия для развития ребёнка.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Программы внеурочной деятельности направлены: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на расширение содержания программ общего образования;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на формирование личности ребенка средствами искусства, творчества, спорта.</w:t>
      </w:r>
    </w:p>
    <w:p w:rsidR="00A45C3C" w:rsidRPr="00A45C3C" w:rsidRDefault="00A45C3C" w:rsidP="00A45C3C">
      <w:pPr>
        <w:spacing w:after="0" w:line="240" w:lineRule="auto"/>
        <w:rPr>
          <w:rFonts w:ascii="Tahoma" w:eastAsia="Times New Roman" w:hAnsi="Tahoma" w:cs="Tahoma"/>
          <w:color w:val="000000"/>
          <w:sz w:val="19"/>
          <w:szCs w:val="19"/>
        </w:rPr>
      </w:pPr>
      <w:proofErr w:type="gramStart"/>
      <w:r w:rsidRPr="00A45C3C">
        <w:rPr>
          <w:rFonts w:ascii="Tahoma" w:eastAsia="Times New Roman" w:hAnsi="Tahoma" w:cs="Tahoma"/>
          <w:color w:val="000000"/>
          <w:sz w:val="19"/>
          <w:szCs w:val="19"/>
        </w:rPr>
        <w:t xml:space="preserve">Внеурочная деятельность в 2017-2018 учебном году предоставила обучающимся возможность выбора широкого спектра занятий, направленных на  развитие школьника по направлениям: спортивно-оздоровительное,  социальное, </w:t>
      </w:r>
      <w:proofErr w:type="spellStart"/>
      <w:r w:rsidRPr="00A45C3C">
        <w:rPr>
          <w:rFonts w:ascii="Tahoma" w:eastAsia="Times New Roman" w:hAnsi="Tahoma" w:cs="Tahoma"/>
          <w:color w:val="000000"/>
          <w:sz w:val="19"/>
          <w:szCs w:val="19"/>
        </w:rPr>
        <w:t>общеинтеллектуальное</w:t>
      </w:r>
      <w:proofErr w:type="spellEnd"/>
      <w:r w:rsidRPr="00A45C3C">
        <w:rPr>
          <w:rFonts w:ascii="Tahoma" w:eastAsia="Times New Roman" w:hAnsi="Tahoma" w:cs="Tahoma"/>
          <w:color w:val="000000"/>
          <w:sz w:val="19"/>
          <w:szCs w:val="19"/>
        </w:rPr>
        <w:t>, общекультурное.</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ОБЩЕКУЛЬТУРНОЕ НАПРАВЛЕНИЕ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Целесообразность </w:t>
      </w:r>
      <w:r w:rsidRPr="00A45C3C">
        <w:rPr>
          <w:rFonts w:ascii="Tahoma" w:eastAsia="Times New Roman" w:hAnsi="Tahoma" w:cs="Tahoma"/>
          <w:color w:val="000000"/>
          <w:sz w:val="19"/>
          <w:szCs w:val="19"/>
        </w:rP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Основными </w:t>
      </w:r>
      <w:r w:rsidRPr="00A45C3C">
        <w:rPr>
          <w:rFonts w:ascii="Tahoma" w:eastAsia="Times New Roman" w:hAnsi="Tahoma" w:cs="Tahoma"/>
          <w:b/>
          <w:bCs/>
          <w:color w:val="000000"/>
          <w:sz w:val="19"/>
        </w:rPr>
        <w:t>задачами</w:t>
      </w:r>
      <w:r w:rsidRPr="00A45C3C">
        <w:rPr>
          <w:rFonts w:ascii="Tahoma" w:eastAsia="Times New Roman" w:hAnsi="Tahoma" w:cs="Tahoma"/>
          <w:color w:val="000000"/>
          <w:sz w:val="19"/>
          <w:szCs w:val="19"/>
        </w:rPr>
        <w:t> являются: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формирование ценностных ориентаций общечеловеческого содержания;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становление активной жизненной позиции;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воспитание основ правовой, эстетической, физической и экологической культуры.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Данное направление реализуется  программой внеурочной деятельности «</w:t>
      </w:r>
      <w:r w:rsidR="003A5201">
        <w:rPr>
          <w:rFonts w:ascii="Tahoma" w:eastAsia="Times New Roman" w:hAnsi="Tahoma" w:cs="Tahoma"/>
          <w:color w:val="000000"/>
          <w:sz w:val="19"/>
          <w:szCs w:val="19"/>
        </w:rPr>
        <w:t>НТТ</w:t>
      </w:r>
      <w:r w:rsidRPr="00A45C3C">
        <w:rPr>
          <w:rFonts w:ascii="Tahoma" w:eastAsia="Times New Roman" w:hAnsi="Tahoma" w:cs="Tahoma"/>
          <w:color w:val="000000"/>
          <w:sz w:val="19"/>
          <w:szCs w:val="19"/>
        </w:rPr>
        <w:t>», «Веселый карандаш», «</w:t>
      </w:r>
      <w:r w:rsidR="003A5201">
        <w:rPr>
          <w:rFonts w:ascii="Tahoma" w:eastAsia="Times New Roman" w:hAnsi="Tahoma" w:cs="Tahoma"/>
          <w:color w:val="000000"/>
          <w:sz w:val="19"/>
          <w:szCs w:val="19"/>
        </w:rPr>
        <w:t>Мастерская детского творчества».</w:t>
      </w:r>
      <w:r w:rsidRPr="00A45C3C">
        <w:rPr>
          <w:rFonts w:ascii="Tahoma" w:eastAsia="Times New Roman" w:hAnsi="Tahoma" w:cs="Tahoma"/>
          <w:color w:val="000000"/>
          <w:sz w:val="19"/>
          <w:szCs w:val="19"/>
        </w:rPr>
        <w:t xml:space="preserve">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 итогам работы в данном направлении  проводятся концерты, конкурсы, выставки.</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ОБЩЕИНТЕЛЛЕКТУАЛЬНОЕ НАПРАВЛЕНИЕ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Целесообразность </w:t>
      </w:r>
      <w:r w:rsidRPr="00A45C3C">
        <w:rPr>
          <w:rFonts w:ascii="Tahoma" w:eastAsia="Times New Roman" w:hAnsi="Tahoma" w:cs="Tahoma"/>
          <w:color w:val="000000"/>
          <w:sz w:val="19"/>
          <w:szCs w:val="19"/>
        </w:rPr>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Основными </w:t>
      </w:r>
      <w:r w:rsidRPr="00A45C3C">
        <w:rPr>
          <w:rFonts w:ascii="Tahoma" w:eastAsia="Times New Roman" w:hAnsi="Tahoma" w:cs="Tahoma"/>
          <w:b/>
          <w:bCs/>
          <w:color w:val="000000"/>
          <w:sz w:val="19"/>
        </w:rPr>
        <w:t>задачами</w:t>
      </w:r>
      <w:r w:rsidRPr="00A45C3C">
        <w:rPr>
          <w:rFonts w:ascii="Tahoma" w:eastAsia="Times New Roman" w:hAnsi="Tahoma" w:cs="Tahoma"/>
          <w:color w:val="000000"/>
          <w:sz w:val="19"/>
          <w:szCs w:val="19"/>
        </w:rPr>
        <w:t> являются: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формирование навыков научно-интеллектуального труда;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развитие культуры логического и алгоритмического мышления, воображения;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формирование первоначального опыта практической преобразовательной деятельности;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овладение навыками универсальных учебных действий у учащихся начальной школы.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Данное направление реализуется  программами  внеурочной деятельности «В мире книг», «Занимательная математика», «Весёлая  грамматика».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 итогам работы в данном направлении  проводятся  конкурсы, выставки.</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СОЦИАЛЬНОЕ НАПРАВЛЕНИЕ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Цель</w:t>
      </w:r>
      <w:r w:rsidRPr="00A45C3C">
        <w:rPr>
          <w:rFonts w:ascii="Tahoma" w:eastAsia="Times New Roman" w:hAnsi="Tahoma" w:cs="Tahoma"/>
          <w:color w:val="000000"/>
          <w:sz w:val="19"/>
          <w:szCs w:val="19"/>
        </w:rPr>
        <w:t> данного направления заключается в создании условий для перевода ребенка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Задачи: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формирование позитивного отношения к базовым ценностям;</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формирование навыков труда, позитивного отношения к трудовой деятельности;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выработка чувства ответственности и уверенности в своих силах;</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стремление активно участвовать в общих интересах в делах класса, школы.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Данное направление реализуется программами внеурочной деятельности «Клуб здорового питания», «Основы безопасности жизнедеятельности», «Безопасное путешествие».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 итогам работы в данном направлении  проводятся  конкурсы, выставки.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В мае прошел «Праздник </w:t>
      </w:r>
      <w:proofErr w:type="spellStart"/>
      <w:r w:rsidRPr="00A45C3C">
        <w:rPr>
          <w:rFonts w:ascii="Tahoma" w:eastAsia="Times New Roman" w:hAnsi="Tahoma" w:cs="Tahoma"/>
          <w:color w:val="000000"/>
          <w:sz w:val="19"/>
          <w:szCs w:val="19"/>
        </w:rPr>
        <w:t>Внеурочки</w:t>
      </w:r>
      <w:proofErr w:type="spellEnd"/>
      <w:r w:rsidRPr="00A45C3C">
        <w:rPr>
          <w:rFonts w:ascii="Tahoma" w:eastAsia="Times New Roman" w:hAnsi="Tahoma" w:cs="Tahoma"/>
          <w:color w:val="000000"/>
          <w:sz w:val="19"/>
          <w:szCs w:val="19"/>
        </w:rPr>
        <w:t>», на котором были представлены выставки работ юных художников, мастеров «Умелые ручки</w:t>
      </w:r>
      <w:proofErr w:type="gramStart"/>
      <w:r w:rsidRPr="00A45C3C">
        <w:rPr>
          <w:rFonts w:ascii="Tahoma" w:eastAsia="Times New Roman" w:hAnsi="Tahoma" w:cs="Tahoma"/>
          <w:color w:val="000000"/>
          <w:sz w:val="19"/>
          <w:szCs w:val="19"/>
        </w:rPr>
        <w:t xml:space="preserve">».. </w:t>
      </w:r>
      <w:proofErr w:type="gramEnd"/>
      <w:r w:rsidRPr="00A45C3C">
        <w:rPr>
          <w:rFonts w:ascii="Tahoma" w:eastAsia="Times New Roman" w:hAnsi="Tahoma" w:cs="Tahoma"/>
          <w:color w:val="000000"/>
          <w:sz w:val="19"/>
          <w:szCs w:val="19"/>
        </w:rPr>
        <w:t>Веселая ярмарка порадовала учеников и взрослых кондитерскими изделиями, изготовленными руками ребят на занятиях объединения «</w:t>
      </w:r>
      <w:proofErr w:type="spellStart"/>
      <w:r w:rsidRPr="00A45C3C">
        <w:rPr>
          <w:rFonts w:ascii="Tahoma" w:eastAsia="Times New Roman" w:hAnsi="Tahoma" w:cs="Tahoma"/>
          <w:color w:val="000000"/>
          <w:sz w:val="19"/>
          <w:szCs w:val="19"/>
        </w:rPr>
        <w:t>Тортомастер</w:t>
      </w:r>
      <w:proofErr w:type="spellEnd"/>
      <w:r w:rsidRPr="00A45C3C">
        <w:rPr>
          <w:rFonts w:ascii="Tahoma" w:eastAsia="Times New Roman" w:hAnsi="Tahoma" w:cs="Tahoma"/>
          <w:color w:val="000000"/>
          <w:sz w:val="19"/>
          <w:szCs w:val="19"/>
        </w:rPr>
        <w:t>».  Принято решение проводить подобный праздник, подводящий итоги внеурочной деятельности каждый год.</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r w:rsidRPr="00A45C3C">
        <w:rPr>
          <w:rFonts w:ascii="Tahoma" w:eastAsia="Times New Roman" w:hAnsi="Tahoma" w:cs="Tahoma"/>
          <w:color w:val="000000"/>
          <w:sz w:val="19"/>
          <w:szCs w:val="19"/>
        </w:rPr>
        <w:t>Однако</w:t>
      </w:r>
      <w:proofErr w:type="gramStart"/>
      <w:r w:rsidRPr="00A45C3C">
        <w:rPr>
          <w:rFonts w:ascii="Tahoma" w:eastAsia="Times New Roman" w:hAnsi="Tahoma" w:cs="Tahoma"/>
          <w:color w:val="000000"/>
          <w:sz w:val="19"/>
          <w:szCs w:val="19"/>
        </w:rPr>
        <w:t>,</w:t>
      </w:r>
      <w:proofErr w:type="gramEnd"/>
      <w:r w:rsidRPr="00A45C3C">
        <w:rPr>
          <w:rFonts w:ascii="Tahoma" w:eastAsia="Times New Roman" w:hAnsi="Tahoma" w:cs="Tahoma"/>
          <w:color w:val="000000"/>
          <w:sz w:val="19"/>
          <w:szCs w:val="19"/>
        </w:rPr>
        <w:t xml:space="preserve"> не обошлось и без проблем.  Основной проблемой, успешной организации внеурочной деятельности младших школьников, на наш взгляд, является недостаток профессионально подготовленных педагогов </w:t>
      </w:r>
      <w:r w:rsidRPr="00A45C3C">
        <w:rPr>
          <w:rFonts w:ascii="Tahoma" w:eastAsia="Times New Roman" w:hAnsi="Tahoma" w:cs="Tahoma"/>
          <w:color w:val="000000"/>
          <w:sz w:val="19"/>
          <w:szCs w:val="19"/>
        </w:rPr>
        <w:lastRenderedPageBreak/>
        <w:t>дополнительного образования. Учитывая специфику сельской местности, не многие родители могут позволить себе возить ребенка в районный центр в специализированное учреждение дополнительного образования детей. Поэтому считаем, что наличие в школах педагогов дополнительного образования просто необходимо. Еще одной немаловажной проблемой организации внеурочной деятельности, по мнению многих педагогов, является недостаточная  материально-техническая база школы,  именно в плане организации досуговой деятельности, прикладного творчества детей, нет музыкальных инструментов, достаточного количества спортивных снарядов, а так же не хватает помещений для проведения занятий внеурочной деятельности.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u w:val="single"/>
        </w:rPr>
        <w:t xml:space="preserve">Таким образом: </w:t>
      </w:r>
      <w:proofErr w:type="gramStart"/>
      <w:r w:rsidRPr="00A45C3C">
        <w:rPr>
          <w:rFonts w:ascii="Tahoma" w:eastAsia="Times New Roman" w:hAnsi="Tahoma" w:cs="Tahoma"/>
          <w:b/>
          <w:bCs/>
          <w:color w:val="000000"/>
          <w:sz w:val="19"/>
          <w:u w:val="single"/>
        </w:rPr>
        <w:t xml:space="preserve">( </w:t>
      </w:r>
      <w:proofErr w:type="gramEnd"/>
      <w:r w:rsidRPr="00A45C3C">
        <w:rPr>
          <w:rFonts w:ascii="Tahoma" w:eastAsia="Times New Roman" w:hAnsi="Tahoma" w:cs="Tahoma"/>
          <w:b/>
          <w:bCs/>
          <w:color w:val="000000"/>
          <w:sz w:val="19"/>
          <w:u w:val="single"/>
        </w:rPr>
        <w:t>в сравнении с прошлым учебным годом)</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 Уровень обученности в 1-4 классах составил 97,6 %, это на 1,4 % выше, чем   в прошлом году.</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 Качество знаний в 1-4 классах по итогам года составило 42,9 %,  что на 0,6% больше, чем в прошлом учебном году.</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3. Количество хорошистов увеличилось на четыре ученика;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4. Количество учеников, закончивших обучение с одной «3»  возросло на 1 ученика.       </w:t>
      </w:r>
    </w:p>
    <w:p w:rsidR="00A45C3C" w:rsidRPr="00A45C3C" w:rsidRDefault="003A520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5</w:t>
      </w:r>
      <w:r w:rsidR="00A45C3C" w:rsidRPr="00A45C3C">
        <w:rPr>
          <w:rFonts w:ascii="Tahoma" w:eastAsia="Times New Roman" w:hAnsi="Tahoma" w:cs="Tahoma"/>
          <w:color w:val="000000"/>
          <w:sz w:val="19"/>
          <w:szCs w:val="19"/>
        </w:rPr>
        <w:t>. Увеличилось число уроков,  пропущенных без уважительной причины;</w:t>
      </w:r>
    </w:p>
    <w:p w:rsidR="00A45C3C" w:rsidRPr="00A45C3C" w:rsidRDefault="003A520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6</w:t>
      </w:r>
      <w:r w:rsidR="00A45C3C" w:rsidRPr="00A45C3C">
        <w:rPr>
          <w:rFonts w:ascii="Tahoma" w:eastAsia="Times New Roman" w:hAnsi="Tahoma" w:cs="Tahoma"/>
          <w:color w:val="000000"/>
          <w:sz w:val="19"/>
          <w:szCs w:val="19"/>
        </w:rPr>
        <w:t>. Увеличилось число уроков, пропущенных по болезни;</w:t>
      </w:r>
    </w:p>
    <w:p w:rsidR="00A45C3C" w:rsidRPr="00A45C3C" w:rsidRDefault="003A520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7</w:t>
      </w:r>
      <w:r w:rsidR="00A45C3C" w:rsidRPr="00A45C3C">
        <w:rPr>
          <w:rFonts w:ascii="Tahoma" w:eastAsia="Times New Roman" w:hAnsi="Tahoma" w:cs="Tahoma"/>
          <w:color w:val="000000"/>
          <w:sz w:val="19"/>
          <w:szCs w:val="19"/>
        </w:rPr>
        <w:t>. Значительно снизилось число уроков, пропущенных без уважительной причины;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8. Программы внеурочной деятельности по всем направлениям выполнены на 100 %.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ОСНОВНОЕ ОБЩЕЕ ОБРАЗОВАНИЕ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На второй ступени обучения (5 – 9 классы) в 201</w:t>
      </w:r>
      <w:r w:rsidR="003A5201">
        <w:rPr>
          <w:rFonts w:ascii="Tahoma" w:eastAsia="Times New Roman" w:hAnsi="Tahoma" w:cs="Tahoma"/>
          <w:color w:val="000000"/>
          <w:sz w:val="19"/>
          <w:szCs w:val="19"/>
        </w:rPr>
        <w:t>7-2018 учебном году обучалось 54</w:t>
      </w:r>
      <w:r w:rsidRPr="00A45C3C">
        <w:rPr>
          <w:rFonts w:ascii="Tahoma" w:eastAsia="Times New Roman" w:hAnsi="Tahoma" w:cs="Tahoma"/>
          <w:color w:val="000000"/>
          <w:sz w:val="19"/>
          <w:szCs w:val="19"/>
        </w:rPr>
        <w:t>  ученика. На этой ступени  продолжается формирование познавательных интересов у обучающихся и их самообразовательных навыков.</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Условия, обеспечивающие учет индивидуальных и личностных особенностей учащихся 2-й ступени обучения реализовывались за счёт дополнительных занятий, факультативных  курсов по различным учебным областям.</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Уровень обученности в 5-9 классах по итогам учебного года составил 100%. Качество знаний – 39,4%,  что на  10,8% больше, чем в прошлом учебном году.</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Количество хорошистов (окончивших школу на «4» и «5») в 5-9 классах</w:t>
      </w:r>
    </w:p>
    <w:tbl>
      <w:tblPr>
        <w:tblW w:w="855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8"/>
        <w:gridCol w:w="1023"/>
        <w:gridCol w:w="1023"/>
        <w:gridCol w:w="888"/>
        <w:gridCol w:w="767"/>
        <w:gridCol w:w="888"/>
        <w:gridCol w:w="1023"/>
        <w:gridCol w:w="888"/>
        <w:gridCol w:w="821"/>
      </w:tblGrid>
      <w:tr w:rsidR="00A45C3C" w:rsidRPr="00A45C3C" w:rsidTr="00A45C3C">
        <w:trPr>
          <w:tblCellSpacing w:w="0" w:type="dxa"/>
        </w:trPr>
        <w:tc>
          <w:tcPr>
            <w:tcW w:w="2916"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Окончили учебный год на «5»</w:t>
            </w:r>
          </w:p>
        </w:tc>
        <w:tc>
          <w:tcPr>
            <w:tcW w:w="2268"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Окончили учебный год</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на «4» и «5»</w:t>
            </w:r>
          </w:p>
        </w:tc>
        <w:tc>
          <w:tcPr>
            <w:tcW w:w="2436"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Окончили учебный год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 одной «3»</w:t>
            </w:r>
          </w:p>
        </w:tc>
      </w:tr>
      <w:tr w:rsidR="00A45C3C" w:rsidRPr="00A45C3C" w:rsidTr="00A45C3C">
        <w:trPr>
          <w:tblCellSpacing w:w="0" w:type="dxa"/>
        </w:trPr>
        <w:tc>
          <w:tcPr>
            <w:tcW w:w="11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2016</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2016-2017</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2017-2018</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2015 2016</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2016-2017</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2017-2018</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2015 2016</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2016-2017</w:t>
            </w:r>
          </w:p>
        </w:tc>
        <w:tc>
          <w:tcPr>
            <w:tcW w:w="73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2017-2018</w:t>
            </w:r>
          </w:p>
        </w:tc>
      </w:tr>
      <w:tr w:rsidR="00A45C3C" w:rsidRPr="00A45C3C" w:rsidTr="00A45C3C">
        <w:trPr>
          <w:tblCellSpacing w:w="0" w:type="dxa"/>
        </w:trPr>
        <w:tc>
          <w:tcPr>
            <w:tcW w:w="11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2</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8</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9</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w:t>
            </w:r>
            <w:r w:rsidR="003A5201">
              <w:rPr>
                <w:rFonts w:ascii="Tahoma" w:eastAsia="Times New Roman" w:hAnsi="Tahoma" w:cs="Tahoma"/>
                <w:color w:val="000000"/>
                <w:sz w:val="19"/>
                <w:szCs w:val="19"/>
              </w:rPr>
              <w:t>2</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w:t>
            </w:r>
          </w:p>
        </w:tc>
        <w:tc>
          <w:tcPr>
            <w:tcW w:w="732" w:type="dxa"/>
            <w:tcBorders>
              <w:top w:val="outset" w:sz="6" w:space="0" w:color="auto"/>
              <w:left w:val="outset" w:sz="6" w:space="0" w:color="auto"/>
              <w:bottom w:val="outset" w:sz="6" w:space="0" w:color="auto"/>
              <w:right w:val="outset" w:sz="6" w:space="0" w:color="auto"/>
            </w:tcBorders>
            <w:hideMark/>
          </w:tcPr>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 результатов показал, что количество отличников в 2017-2018 учебном году  осталось на прежнем уровне, количество «хорошистов» увеличилось на 3 ученика, однако, количество учеников, закончивших учебный год с одной «3» равно нулю.     Государственные программы по общеобразовательным предметам выполнены на 100%.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Качество знаний по предметам</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4"/>
        <w:gridCol w:w="1080"/>
        <w:gridCol w:w="1080"/>
        <w:gridCol w:w="1080"/>
      </w:tblGrid>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r w:rsidRPr="00A45C3C">
              <w:rPr>
                <w:rFonts w:ascii="Tahoma" w:eastAsia="Times New Roman" w:hAnsi="Tahoma" w:cs="Tahoma"/>
                <w:b/>
                <w:bCs/>
                <w:color w:val="000000"/>
                <w:sz w:val="19"/>
              </w:rPr>
              <w:t xml:space="preserve">Качество знаний по предметам: </w:t>
            </w:r>
            <w:proofErr w:type="gramStart"/>
            <w:r w:rsidRPr="00A45C3C">
              <w:rPr>
                <w:rFonts w:ascii="Tahoma" w:eastAsia="Times New Roman" w:hAnsi="Tahoma" w:cs="Tahoma"/>
                <w:b/>
                <w:bCs/>
                <w:color w:val="000000"/>
                <w:sz w:val="19"/>
              </w:rPr>
              <w:t>в</w:t>
            </w:r>
            <w:proofErr w:type="gramEnd"/>
            <w:r w:rsidRPr="00A45C3C">
              <w:rPr>
                <w:rFonts w:ascii="Tahoma" w:eastAsia="Times New Roman" w:hAnsi="Tahoma" w:cs="Tahoma"/>
                <w:b/>
                <w:bCs/>
                <w:color w:val="000000"/>
                <w:sz w:val="19"/>
              </w:rPr>
              <w:t xml:space="preserve">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Русский язык</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27%</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50%</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43,8%</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литература</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45%</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60%</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62,5%</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математика</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18%</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32,3%</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43,8%</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физика</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18%</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23,8%</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35%</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химия</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23%</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30,8%</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география</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48%</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54,2%</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56,3%</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биология</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39%</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45,7%</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56,3%</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история</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45%</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60%</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62,5%</w:t>
            </w:r>
          </w:p>
        </w:tc>
      </w:tr>
      <w:tr w:rsidR="00A45C3C" w:rsidRPr="00A45C3C" w:rsidTr="00A45C3C">
        <w:trPr>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иностранный язык</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21%</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32,3%</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37,5%</w:t>
            </w:r>
          </w:p>
        </w:tc>
      </w:tr>
      <w:tr w:rsidR="00A45C3C" w:rsidRPr="00A45C3C" w:rsidTr="003A5201">
        <w:trPr>
          <w:trHeight w:val="155"/>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3A5201" w:rsidRPr="00A45C3C" w:rsidRDefault="003A5201"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w:t>
            </w:r>
            <w:r w:rsidR="00A45C3C" w:rsidRPr="00A45C3C">
              <w:rPr>
                <w:rFonts w:ascii="Tahoma" w:eastAsia="Times New Roman" w:hAnsi="Tahoma" w:cs="Tahoma"/>
                <w:color w:val="000000"/>
                <w:sz w:val="19"/>
                <w:szCs w:val="19"/>
              </w:rPr>
              <w:t>бществознание</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60%</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65,5%</w:t>
            </w:r>
          </w:p>
        </w:tc>
        <w:tc>
          <w:tcPr>
            <w:tcW w:w="10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66,7%</w:t>
            </w:r>
          </w:p>
        </w:tc>
      </w:tr>
      <w:tr w:rsidR="003A5201" w:rsidRPr="00A45C3C" w:rsidTr="003A5201">
        <w:trPr>
          <w:trHeight w:val="302"/>
          <w:tblCellSpacing w:w="0" w:type="dxa"/>
          <w:jc w:val="center"/>
        </w:trPr>
        <w:tc>
          <w:tcPr>
            <w:tcW w:w="2244" w:type="dxa"/>
            <w:tcBorders>
              <w:top w:val="outset" w:sz="6" w:space="0" w:color="auto"/>
              <w:left w:val="outset" w:sz="6" w:space="0" w:color="auto"/>
              <w:bottom w:val="outset" w:sz="6" w:space="0" w:color="auto"/>
              <w:right w:val="outset" w:sz="6" w:space="0" w:color="auto"/>
            </w:tcBorders>
            <w:hideMark/>
          </w:tcPr>
          <w:p w:rsidR="003A5201" w:rsidRPr="00A45C3C" w:rsidRDefault="003A520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Родной язык </w:t>
            </w:r>
          </w:p>
        </w:tc>
        <w:tc>
          <w:tcPr>
            <w:tcW w:w="1080" w:type="dxa"/>
            <w:tcBorders>
              <w:top w:val="outset" w:sz="6" w:space="0" w:color="auto"/>
              <w:left w:val="outset" w:sz="6" w:space="0" w:color="auto"/>
              <w:bottom w:val="outset" w:sz="6" w:space="0" w:color="auto"/>
              <w:right w:val="outset" w:sz="6" w:space="0" w:color="auto"/>
            </w:tcBorders>
            <w:hideMark/>
          </w:tcPr>
          <w:p w:rsidR="003A5201" w:rsidRPr="00A45C3C" w:rsidRDefault="003A520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49</w:t>
            </w:r>
            <w:r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3A5201" w:rsidRPr="00A45C3C" w:rsidRDefault="003A520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69</w:t>
            </w:r>
            <w:r w:rsidRPr="00A45C3C">
              <w:rPr>
                <w:rFonts w:ascii="Tahoma" w:eastAsia="Times New Roman" w:hAnsi="Tahoma" w:cs="Tahoma"/>
                <w:color w:val="000000"/>
                <w:sz w:val="19"/>
                <w:szCs w:val="19"/>
              </w:rPr>
              <w:t>%</w:t>
            </w:r>
          </w:p>
        </w:tc>
        <w:tc>
          <w:tcPr>
            <w:tcW w:w="1080" w:type="dxa"/>
            <w:tcBorders>
              <w:top w:val="outset" w:sz="6" w:space="0" w:color="auto"/>
              <w:left w:val="outset" w:sz="6" w:space="0" w:color="auto"/>
              <w:bottom w:val="outset" w:sz="6" w:space="0" w:color="auto"/>
              <w:right w:val="outset" w:sz="6" w:space="0" w:color="auto"/>
            </w:tcBorders>
            <w:hideMark/>
          </w:tcPr>
          <w:p w:rsidR="003A5201" w:rsidRPr="00A45C3C" w:rsidRDefault="003A520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71</w:t>
            </w:r>
            <w:r w:rsidRPr="00A45C3C">
              <w:rPr>
                <w:rFonts w:ascii="Tahoma" w:eastAsia="Times New Roman" w:hAnsi="Tahoma" w:cs="Tahoma"/>
                <w:color w:val="000000"/>
                <w:sz w:val="19"/>
                <w:szCs w:val="19"/>
              </w:rPr>
              <w:t>%</w:t>
            </w:r>
          </w:p>
        </w:tc>
      </w:tr>
    </w:tbl>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Качество знаний по предметам за три года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Анализируя данные, приведенные в диаграмме, необходимо отметить, что снизилось качество знаний по русскому языку. Значительно повысилось  качество знаний по математике на 11,5%, по физике на 11,2%, по химии  на 7,8%, по биологии на 10,6%. Повысилось качество знаний также по предметам: литература, география, история, иностранный язык и обществознание.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Государственные программы за 2017-2018 учебный год по всем предметам выданы в полном объеме.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3A5201" w:rsidRDefault="003A5201" w:rsidP="00A45C3C">
      <w:pPr>
        <w:spacing w:after="0" w:line="240" w:lineRule="auto"/>
        <w:jc w:val="center"/>
        <w:rPr>
          <w:rFonts w:ascii="Tahoma" w:eastAsia="Times New Roman" w:hAnsi="Tahoma" w:cs="Tahoma"/>
          <w:b/>
          <w:bCs/>
          <w:color w:val="000000"/>
          <w:sz w:val="19"/>
        </w:rPr>
      </w:pPr>
    </w:p>
    <w:p w:rsidR="00A45C3C" w:rsidRPr="00A45C3C" w:rsidRDefault="003A520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b/>
          <w:bCs/>
          <w:color w:val="000000"/>
          <w:sz w:val="19"/>
        </w:rPr>
        <w:lastRenderedPageBreak/>
        <w:t>Самоа</w:t>
      </w:r>
      <w:r w:rsidR="00A45C3C" w:rsidRPr="00A45C3C">
        <w:rPr>
          <w:rFonts w:ascii="Tahoma" w:eastAsia="Times New Roman" w:hAnsi="Tahoma" w:cs="Tahoma"/>
          <w:b/>
          <w:bCs/>
          <w:color w:val="000000"/>
          <w:sz w:val="19"/>
        </w:rPr>
        <w:t>нализ промежуточной аттестации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В течение 2017-2018 учебного года в школе осуществлялся педагогический мониторинг, одним из основных этапов которого являлось отслеживание и анализ качества образования по ступеням обучения, анализ уровня промежуточной аттестации по предметам  с целью выявления положительных и отрицательных моментов в работе </w:t>
      </w:r>
      <w:proofErr w:type="spellStart"/>
      <w:r w:rsidRPr="00A45C3C">
        <w:rPr>
          <w:rFonts w:ascii="Tahoma" w:eastAsia="Times New Roman" w:hAnsi="Tahoma" w:cs="Tahoma"/>
          <w:color w:val="000000"/>
          <w:sz w:val="19"/>
          <w:szCs w:val="19"/>
        </w:rPr>
        <w:t>педколлектива</w:t>
      </w:r>
      <w:proofErr w:type="spellEnd"/>
      <w:r w:rsidRPr="00A45C3C">
        <w:rPr>
          <w:rFonts w:ascii="Tahoma" w:eastAsia="Times New Roman" w:hAnsi="Tahoma" w:cs="Tahoma"/>
          <w:color w:val="000000"/>
          <w:sz w:val="19"/>
          <w:szCs w:val="19"/>
        </w:rPr>
        <w:t xml:space="preserve"> по обучению учащихся.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В течение года проводился мониторинг уровня </w:t>
      </w:r>
      <w:proofErr w:type="spellStart"/>
      <w:r w:rsidRPr="00A45C3C">
        <w:rPr>
          <w:rFonts w:ascii="Tahoma" w:eastAsia="Times New Roman" w:hAnsi="Tahoma" w:cs="Tahoma"/>
          <w:color w:val="000000"/>
          <w:sz w:val="19"/>
          <w:szCs w:val="19"/>
        </w:rPr>
        <w:t>сформированности</w:t>
      </w:r>
      <w:proofErr w:type="spellEnd"/>
      <w:r w:rsidRPr="00A45C3C">
        <w:rPr>
          <w:rFonts w:ascii="Tahoma" w:eastAsia="Times New Roman" w:hAnsi="Tahoma" w:cs="Tahoma"/>
          <w:color w:val="000000"/>
          <w:sz w:val="19"/>
          <w:szCs w:val="19"/>
        </w:rPr>
        <w:t xml:space="preserve"> обязательных результатов </w:t>
      </w:r>
      <w:proofErr w:type="gramStart"/>
      <w:r w:rsidRPr="00A45C3C">
        <w:rPr>
          <w:rFonts w:ascii="Tahoma" w:eastAsia="Times New Roman" w:hAnsi="Tahoma" w:cs="Tahoma"/>
          <w:color w:val="000000"/>
          <w:sz w:val="19"/>
          <w:szCs w:val="19"/>
        </w:rPr>
        <w:t>обучения по</w:t>
      </w:r>
      <w:proofErr w:type="gramEnd"/>
      <w:r w:rsidRPr="00A45C3C">
        <w:rPr>
          <w:rFonts w:ascii="Tahoma" w:eastAsia="Times New Roman" w:hAnsi="Tahoma" w:cs="Tahoma"/>
          <w:color w:val="000000"/>
          <w:sz w:val="19"/>
          <w:szCs w:val="19"/>
        </w:rPr>
        <w:t xml:space="preserve"> русскому языку и математике в виде контрольных работ (промежуточная аттестация):</w:t>
      </w:r>
    </w:p>
    <w:p w:rsidR="00A45C3C" w:rsidRPr="00A45C3C" w:rsidRDefault="00A45C3C" w:rsidP="00A45C3C">
      <w:pPr>
        <w:numPr>
          <w:ilvl w:val="0"/>
          <w:numId w:val="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стартовый (входной) контроль, цель которого  –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A45C3C" w:rsidRPr="00A45C3C" w:rsidRDefault="00A45C3C" w:rsidP="00A45C3C">
      <w:pPr>
        <w:numPr>
          <w:ilvl w:val="0"/>
          <w:numId w:val="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промежуточный (полугодовой контроль), целью которого является отслеживание динамики обученности учащихся, коррекция деятельности учителя и учеников для предупреждения неуспеваемости и второгодничества;</w:t>
      </w:r>
    </w:p>
    <w:p w:rsidR="00A45C3C" w:rsidRPr="00B91771" w:rsidRDefault="00A45C3C" w:rsidP="00B91771">
      <w:pPr>
        <w:numPr>
          <w:ilvl w:val="0"/>
          <w:numId w:val="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итоговый (годовой контроль), цель которого состоит в определении уровня качества знаний при переходе учащихся в следующий класс, отслеживании  динамики их обученности.  </w:t>
      </w:r>
      <w:r w:rsidRPr="00B91771">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b/>
          <w:bCs/>
          <w:color w:val="000000"/>
          <w:sz w:val="19"/>
        </w:rPr>
        <w:t>Самоа</w:t>
      </w:r>
      <w:r w:rsidR="00A45C3C" w:rsidRPr="00A45C3C">
        <w:rPr>
          <w:rFonts w:ascii="Tahoma" w:eastAsia="Times New Roman" w:hAnsi="Tahoma" w:cs="Tahoma"/>
          <w:b/>
          <w:bCs/>
          <w:color w:val="000000"/>
          <w:sz w:val="19"/>
        </w:rPr>
        <w:t>нализ входных и итоговых контрольных работ по математике и по русскому языку</w:t>
      </w:r>
    </w:p>
    <w:tbl>
      <w:tblPr>
        <w:tblW w:w="0" w:type="auto"/>
        <w:tblCellSpacing w:w="0" w:type="dxa"/>
        <w:tblCellMar>
          <w:left w:w="0" w:type="dxa"/>
          <w:right w:w="0" w:type="dxa"/>
        </w:tblCellMar>
        <w:tblLook w:val="04A0" w:firstRow="1" w:lastRow="0" w:firstColumn="1" w:lastColumn="0" w:noHBand="0" w:noVBand="1"/>
      </w:tblPr>
      <w:tblGrid>
        <w:gridCol w:w="7656"/>
      </w:tblGrid>
      <w:tr w:rsidR="00A45C3C" w:rsidRPr="00A45C3C" w:rsidTr="00A45C3C">
        <w:trPr>
          <w:tblCellSpacing w:w="0" w:type="dxa"/>
        </w:trPr>
        <w:tc>
          <w:tcPr>
            <w:tcW w:w="7656" w:type="dxa"/>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Проведя </w:t>
      </w:r>
      <w:r w:rsidR="00B91771">
        <w:rPr>
          <w:rFonts w:ascii="Tahoma" w:eastAsia="Times New Roman" w:hAnsi="Tahoma" w:cs="Tahoma"/>
          <w:color w:val="000000"/>
          <w:sz w:val="19"/>
          <w:szCs w:val="19"/>
        </w:rPr>
        <w:t>сравнительный самоа</w:t>
      </w:r>
      <w:r w:rsidRPr="00A45C3C">
        <w:rPr>
          <w:rFonts w:ascii="Tahoma" w:eastAsia="Times New Roman" w:hAnsi="Tahoma" w:cs="Tahoma"/>
          <w:color w:val="000000"/>
          <w:sz w:val="19"/>
          <w:szCs w:val="19"/>
        </w:rPr>
        <w:t>нализ </w:t>
      </w:r>
      <w:r w:rsidRPr="00A45C3C">
        <w:rPr>
          <w:rFonts w:ascii="Tahoma" w:eastAsia="Times New Roman" w:hAnsi="Tahoma" w:cs="Tahoma"/>
          <w:b/>
          <w:bCs/>
          <w:color w:val="000000"/>
          <w:sz w:val="19"/>
        </w:rPr>
        <w:t>входных и итоговых </w:t>
      </w:r>
      <w:r w:rsidRPr="00A45C3C">
        <w:rPr>
          <w:rFonts w:ascii="Tahoma" w:eastAsia="Times New Roman" w:hAnsi="Tahoma" w:cs="Tahoma"/>
          <w:color w:val="000000"/>
          <w:sz w:val="19"/>
          <w:szCs w:val="19"/>
        </w:rPr>
        <w:t> контрольных работ по </w:t>
      </w:r>
      <w:r w:rsidRPr="00A45C3C">
        <w:rPr>
          <w:rFonts w:ascii="Tahoma" w:eastAsia="Times New Roman" w:hAnsi="Tahoma" w:cs="Tahoma"/>
          <w:b/>
          <w:bCs/>
          <w:color w:val="000000"/>
          <w:sz w:val="19"/>
        </w:rPr>
        <w:t>математике </w:t>
      </w:r>
      <w:r w:rsidRPr="00A45C3C">
        <w:rPr>
          <w:rFonts w:ascii="Tahoma" w:eastAsia="Times New Roman" w:hAnsi="Tahoma" w:cs="Tahoma"/>
          <w:color w:val="000000"/>
          <w:sz w:val="19"/>
          <w:szCs w:val="19"/>
        </w:rPr>
        <w:t>за 2017-2018 учебный год, можно сделать следующие выводы: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1380"/>
        <w:gridCol w:w="1344"/>
        <w:gridCol w:w="1248"/>
        <w:gridCol w:w="1380"/>
      </w:tblGrid>
      <w:tr w:rsidR="00A45C3C" w:rsidRPr="00A45C3C" w:rsidTr="00A45C3C">
        <w:trPr>
          <w:tblCellSpacing w:w="0" w:type="dxa"/>
          <w:jc w:val="center"/>
        </w:trPr>
        <w:tc>
          <w:tcPr>
            <w:tcW w:w="804"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Класс</w:t>
            </w:r>
          </w:p>
        </w:tc>
        <w:tc>
          <w:tcPr>
            <w:tcW w:w="2724"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Качество знаний</w:t>
            </w:r>
          </w:p>
        </w:tc>
        <w:tc>
          <w:tcPr>
            <w:tcW w:w="2616"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Уровень обученности</w:t>
            </w:r>
          </w:p>
        </w:tc>
      </w:tr>
      <w:tr w:rsidR="00A45C3C" w:rsidRPr="00A45C3C" w:rsidTr="00A45C3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Входная  к/</w:t>
            </w:r>
            <w:proofErr w:type="gramStart"/>
            <w:r w:rsidRPr="00A45C3C">
              <w:rPr>
                <w:rFonts w:ascii="Tahoma" w:eastAsia="Times New Roman" w:hAnsi="Tahoma" w:cs="Tahoma"/>
                <w:b/>
                <w:bCs/>
                <w:color w:val="000000"/>
                <w:sz w:val="19"/>
              </w:rPr>
              <w:t>р</w:t>
            </w:r>
            <w:proofErr w:type="gramEnd"/>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Итоговая к/</w:t>
            </w:r>
            <w:proofErr w:type="gramStart"/>
            <w:r w:rsidRPr="00A45C3C">
              <w:rPr>
                <w:rFonts w:ascii="Tahoma" w:eastAsia="Times New Roman" w:hAnsi="Tahoma" w:cs="Tahoma"/>
                <w:b/>
                <w:bCs/>
                <w:color w:val="000000"/>
                <w:sz w:val="19"/>
              </w:rPr>
              <w:t>р</w:t>
            </w:r>
            <w:proofErr w:type="gramEnd"/>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Входная к/</w:t>
            </w:r>
            <w:proofErr w:type="gramStart"/>
            <w:r w:rsidRPr="00A45C3C">
              <w:rPr>
                <w:rFonts w:ascii="Tahoma" w:eastAsia="Times New Roman" w:hAnsi="Tahoma" w:cs="Tahoma"/>
                <w:b/>
                <w:bCs/>
                <w:color w:val="000000"/>
                <w:sz w:val="19"/>
              </w:rPr>
              <w:t>р</w:t>
            </w:r>
            <w:proofErr w:type="gramEnd"/>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Итоговая к/</w:t>
            </w:r>
            <w:proofErr w:type="gramStart"/>
            <w:r w:rsidRPr="00A45C3C">
              <w:rPr>
                <w:rFonts w:ascii="Tahoma" w:eastAsia="Times New Roman" w:hAnsi="Tahoma" w:cs="Tahoma"/>
                <w:b/>
                <w:bCs/>
                <w:color w:val="000000"/>
                <w:sz w:val="19"/>
              </w:rPr>
              <w:t>р</w:t>
            </w:r>
            <w:proofErr w:type="gramEnd"/>
          </w:p>
        </w:tc>
      </w:tr>
      <w:tr w:rsidR="00A45C3C" w:rsidRPr="00A45C3C" w:rsidTr="00A45C3C">
        <w:trPr>
          <w:tblCellSpacing w:w="0" w:type="dxa"/>
          <w:jc w:val="center"/>
        </w:trPr>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5</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66,6 %</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66,6%</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100 %</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100 %</w:t>
            </w:r>
          </w:p>
        </w:tc>
      </w:tr>
      <w:tr w:rsidR="00A45C3C" w:rsidRPr="00A45C3C" w:rsidTr="00A45C3C">
        <w:trPr>
          <w:tblCellSpacing w:w="0" w:type="dxa"/>
          <w:jc w:val="center"/>
        </w:trPr>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6</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50 %</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33%</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80 %</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100%</w:t>
            </w:r>
          </w:p>
        </w:tc>
      </w:tr>
      <w:tr w:rsidR="00A45C3C" w:rsidRPr="00A45C3C" w:rsidTr="00A45C3C">
        <w:trPr>
          <w:tblCellSpacing w:w="0" w:type="dxa"/>
          <w:jc w:val="center"/>
        </w:trPr>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7</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20 %</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33,3%</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55,5%</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100%</w:t>
            </w:r>
          </w:p>
        </w:tc>
      </w:tr>
      <w:tr w:rsidR="00A45C3C" w:rsidRPr="00A45C3C" w:rsidTr="00A45C3C">
        <w:trPr>
          <w:tblCellSpacing w:w="0" w:type="dxa"/>
          <w:jc w:val="center"/>
        </w:trPr>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8</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40 %</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20%</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71 %</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86%</w:t>
            </w:r>
          </w:p>
        </w:tc>
      </w:tr>
      <w:tr w:rsidR="00A45C3C" w:rsidRPr="00A45C3C" w:rsidTr="00A45C3C">
        <w:trPr>
          <w:tblCellSpacing w:w="0" w:type="dxa"/>
          <w:jc w:val="center"/>
        </w:trPr>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9</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60 %</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33,3%</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60 %</w:t>
            </w:r>
          </w:p>
        </w:tc>
        <w:tc>
          <w:tcPr>
            <w:tcW w:w="13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100%</w:t>
            </w:r>
          </w:p>
        </w:tc>
      </w:tr>
    </w:tbl>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Качество знаний. Математика</w:t>
      </w:r>
      <w:r w:rsidRPr="00A45C3C">
        <w:rPr>
          <w:rFonts w:ascii="Tahoma" w:eastAsia="Times New Roman" w:hAnsi="Tahoma" w:cs="Tahoma"/>
          <w:color w:val="000000"/>
          <w:sz w:val="19"/>
          <w:szCs w:val="19"/>
        </w:rPr>
        <w:t>.</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Уровень обученности. Математика.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 данным сравнительной таблицы можно сделать следующие выводы:</w:t>
      </w:r>
    </w:p>
    <w:p w:rsidR="00A45C3C" w:rsidRPr="00A45C3C" w:rsidRDefault="00A45C3C" w:rsidP="00A45C3C">
      <w:pPr>
        <w:numPr>
          <w:ilvl w:val="0"/>
          <w:numId w:val="1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Качество знаний в 5  классе осталось на одном  уровне.</w:t>
      </w:r>
    </w:p>
    <w:p w:rsidR="00A45C3C" w:rsidRPr="00A45C3C" w:rsidRDefault="00A45C3C" w:rsidP="00A45C3C">
      <w:pPr>
        <w:numPr>
          <w:ilvl w:val="0"/>
          <w:numId w:val="1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Качество знаний в 7   классах повысилось.</w:t>
      </w:r>
    </w:p>
    <w:p w:rsidR="00A45C3C" w:rsidRPr="00A45C3C" w:rsidRDefault="00A45C3C" w:rsidP="00A45C3C">
      <w:pPr>
        <w:numPr>
          <w:ilvl w:val="0"/>
          <w:numId w:val="1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Качество знаний в 6,8 и 9 классах значительно снизилось.</w:t>
      </w:r>
    </w:p>
    <w:p w:rsidR="00A45C3C" w:rsidRPr="00A45C3C" w:rsidRDefault="00A45C3C" w:rsidP="00A45C3C">
      <w:pPr>
        <w:numPr>
          <w:ilvl w:val="0"/>
          <w:numId w:val="1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Уровень обученности повысился в 6, 7, 8 и 9 классах, причем значительно.</w:t>
      </w:r>
    </w:p>
    <w:p w:rsidR="00A45C3C" w:rsidRPr="00A45C3C" w:rsidRDefault="00A45C3C" w:rsidP="00A45C3C">
      <w:pPr>
        <w:numPr>
          <w:ilvl w:val="0"/>
          <w:numId w:val="1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Однако</w:t>
      </w:r>
      <w:proofErr w:type="gramStart"/>
      <w:r w:rsidRPr="00A45C3C">
        <w:rPr>
          <w:rFonts w:ascii="Tahoma" w:eastAsia="Times New Roman" w:hAnsi="Tahoma" w:cs="Tahoma"/>
          <w:color w:val="000000"/>
          <w:sz w:val="16"/>
          <w:szCs w:val="16"/>
        </w:rPr>
        <w:t>,</w:t>
      </w:r>
      <w:proofErr w:type="gramEnd"/>
      <w:r w:rsidRPr="00A45C3C">
        <w:rPr>
          <w:rFonts w:ascii="Tahoma" w:eastAsia="Times New Roman" w:hAnsi="Tahoma" w:cs="Tahoma"/>
          <w:color w:val="000000"/>
          <w:sz w:val="16"/>
          <w:szCs w:val="16"/>
        </w:rPr>
        <w:t xml:space="preserve"> уровень обученности в 8 классе так и не достиг 100 %.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Таким образом, наблюдается стойкое снижение качества знаний почти во всех классах.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Анализируя результаты </w:t>
      </w:r>
      <w:r w:rsidRPr="00A45C3C">
        <w:rPr>
          <w:rFonts w:ascii="Tahoma" w:eastAsia="Times New Roman" w:hAnsi="Tahoma" w:cs="Tahoma"/>
          <w:b/>
          <w:bCs/>
          <w:color w:val="000000"/>
          <w:sz w:val="19"/>
        </w:rPr>
        <w:t>входных и итоговых</w:t>
      </w:r>
      <w:r w:rsidRPr="00A45C3C">
        <w:rPr>
          <w:rFonts w:ascii="Tahoma" w:eastAsia="Times New Roman" w:hAnsi="Tahoma" w:cs="Tahoma"/>
          <w:color w:val="000000"/>
          <w:sz w:val="19"/>
          <w:szCs w:val="19"/>
        </w:rPr>
        <w:t> контрольных работ </w:t>
      </w:r>
      <w:r w:rsidRPr="00A45C3C">
        <w:rPr>
          <w:rFonts w:ascii="Tahoma" w:eastAsia="Times New Roman" w:hAnsi="Tahoma" w:cs="Tahoma"/>
          <w:b/>
          <w:bCs/>
          <w:color w:val="000000"/>
          <w:sz w:val="19"/>
        </w:rPr>
        <w:t>по русскому языку</w:t>
      </w:r>
      <w:r w:rsidRPr="00A45C3C">
        <w:rPr>
          <w:rFonts w:ascii="Tahoma" w:eastAsia="Times New Roman" w:hAnsi="Tahoma" w:cs="Tahoma"/>
          <w:color w:val="000000"/>
          <w:sz w:val="19"/>
          <w:szCs w:val="19"/>
        </w:rPr>
        <w:t>  за 2017-2018 учебный год можно сделать выводы: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1344"/>
        <w:gridCol w:w="1476"/>
        <w:gridCol w:w="1356"/>
        <w:gridCol w:w="1464"/>
      </w:tblGrid>
      <w:tr w:rsidR="00A45C3C" w:rsidRPr="00A45C3C" w:rsidTr="00A45C3C">
        <w:trPr>
          <w:tblCellSpacing w:w="0" w:type="dxa"/>
          <w:jc w:val="center"/>
        </w:trPr>
        <w:tc>
          <w:tcPr>
            <w:tcW w:w="684"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Класс</w:t>
            </w:r>
          </w:p>
        </w:tc>
        <w:tc>
          <w:tcPr>
            <w:tcW w:w="2820"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Качество знаний</w:t>
            </w:r>
          </w:p>
        </w:tc>
        <w:tc>
          <w:tcPr>
            <w:tcW w:w="2820"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Уровень обученности</w:t>
            </w:r>
          </w:p>
        </w:tc>
      </w:tr>
      <w:tr w:rsidR="00A45C3C" w:rsidRPr="00A45C3C" w:rsidTr="00A45C3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Входные к/</w:t>
            </w:r>
            <w:proofErr w:type="gramStart"/>
            <w:r w:rsidRPr="00A45C3C">
              <w:rPr>
                <w:rFonts w:ascii="Tahoma" w:eastAsia="Times New Roman" w:hAnsi="Tahoma" w:cs="Tahoma"/>
                <w:b/>
                <w:bCs/>
                <w:color w:val="000000"/>
                <w:sz w:val="19"/>
              </w:rPr>
              <w:t>р</w:t>
            </w:r>
            <w:proofErr w:type="gramEnd"/>
          </w:p>
        </w:tc>
        <w:tc>
          <w:tcPr>
            <w:tcW w:w="14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Итоговые к/</w:t>
            </w:r>
            <w:proofErr w:type="gramStart"/>
            <w:r w:rsidRPr="00A45C3C">
              <w:rPr>
                <w:rFonts w:ascii="Tahoma" w:eastAsia="Times New Roman" w:hAnsi="Tahoma" w:cs="Tahoma"/>
                <w:b/>
                <w:bCs/>
                <w:color w:val="000000"/>
                <w:sz w:val="19"/>
              </w:rPr>
              <w:t>р</w:t>
            </w:r>
            <w:proofErr w:type="gramEnd"/>
          </w:p>
        </w:tc>
        <w:tc>
          <w:tcPr>
            <w:tcW w:w="13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Входные к/</w:t>
            </w:r>
            <w:proofErr w:type="gramStart"/>
            <w:r w:rsidRPr="00A45C3C">
              <w:rPr>
                <w:rFonts w:ascii="Tahoma" w:eastAsia="Times New Roman" w:hAnsi="Tahoma" w:cs="Tahoma"/>
                <w:b/>
                <w:bCs/>
                <w:color w:val="000000"/>
                <w:sz w:val="19"/>
              </w:rPr>
              <w:t>р</w:t>
            </w:r>
            <w:proofErr w:type="gramEnd"/>
          </w:p>
        </w:tc>
        <w:tc>
          <w:tcPr>
            <w:tcW w:w="14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Итоговые к/</w:t>
            </w:r>
            <w:proofErr w:type="gramStart"/>
            <w:r w:rsidRPr="00A45C3C">
              <w:rPr>
                <w:rFonts w:ascii="Tahoma" w:eastAsia="Times New Roman" w:hAnsi="Tahoma" w:cs="Tahoma"/>
                <w:b/>
                <w:bCs/>
                <w:color w:val="000000"/>
                <w:sz w:val="19"/>
              </w:rPr>
              <w:t>р</w:t>
            </w:r>
            <w:proofErr w:type="gramEnd"/>
          </w:p>
        </w:tc>
      </w:tr>
      <w:tr w:rsidR="00A45C3C" w:rsidRPr="00A45C3C" w:rsidTr="00A45C3C">
        <w:trPr>
          <w:tblCellSpacing w:w="0" w:type="dxa"/>
          <w:jc w:val="center"/>
        </w:trPr>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5</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67%</w:t>
            </w:r>
          </w:p>
        </w:tc>
        <w:tc>
          <w:tcPr>
            <w:tcW w:w="14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67%</w:t>
            </w:r>
          </w:p>
        </w:tc>
        <w:tc>
          <w:tcPr>
            <w:tcW w:w="13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50%</w:t>
            </w:r>
          </w:p>
        </w:tc>
        <w:tc>
          <w:tcPr>
            <w:tcW w:w="14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83,3%</w:t>
            </w:r>
          </w:p>
        </w:tc>
      </w:tr>
      <w:tr w:rsidR="00A45C3C" w:rsidRPr="00A45C3C" w:rsidTr="00A45C3C">
        <w:trPr>
          <w:tblCellSpacing w:w="0" w:type="dxa"/>
          <w:jc w:val="center"/>
        </w:trPr>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6</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75%</w:t>
            </w:r>
          </w:p>
        </w:tc>
        <w:tc>
          <w:tcPr>
            <w:tcW w:w="14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50%</w:t>
            </w:r>
          </w:p>
        </w:tc>
        <w:tc>
          <w:tcPr>
            <w:tcW w:w="13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80%</w:t>
            </w:r>
          </w:p>
        </w:tc>
        <w:tc>
          <w:tcPr>
            <w:tcW w:w="14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100%</w:t>
            </w:r>
          </w:p>
        </w:tc>
      </w:tr>
      <w:tr w:rsidR="00A45C3C" w:rsidRPr="00A45C3C" w:rsidTr="00A45C3C">
        <w:trPr>
          <w:tblCellSpacing w:w="0" w:type="dxa"/>
          <w:jc w:val="center"/>
        </w:trPr>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7</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50%</w:t>
            </w:r>
          </w:p>
        </w:tc>
        <w:tc>
          <w:tcPr>
            <w:tcW w:w="14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75%</w:t>
            </w:r>
          </w:p>
        </w:tc>
        <w:tc>
          <w:tcPr>
            <w:tcW w:w="13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57%</w:t>
            </w:r>
          </w:p>
        </w:tc>
        <w:tc>
          <w:tcPr>
            <w:tcW w:w="14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57%</w:t>
            </w:r>
          </w:p>
        </w:tc>
      </w:tr>
      <w:tr w:rsidR="00A45C3C" w:rsidRPr="00A45C3C" w:rsidTr="00A45C3C">
        <w:trPr>
          <w:tblCellSpacing w:w="0" w:type="dxa"/>
          <w:jc w:val="center"/>
        </w:trPr>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8</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66,6%</w:t>
            </w:r>
          </w:p>
        </w:tc>
        <w:tc>
          <w:tcPr>
            <w:tcW w:w="14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16,6%</w:t>
            </w:r>
          </w:p>
        </w:tc>
        <w:tc>
          <w:tcPr>
            <w:tcW w:w="13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83,3%</w:t>
            </w:r>
          </w:p>
        </w:tc>
        <w:tc>
          <w:tcPr>
            <w:tcW w:w="14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66,6%</w:t>
            </w:r>
          </w:p>
        </w:tc>
      </w:tr>
      <w:tr w:rsidR="00A45C3C" w:rsidRPr="00A45C3C" w:rsidTr="00A45C3C">
        <w:trPr>
          <w:tblCellSpacing w:w="0" w:type="dxa"/>
          <w:jc w:val="center"/>
        </w:trPr>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9</w:t>
            </w:r>
          </w:p>
        </w:tc>
        <w:tc>
          <w:tcPr>
            <w:tcW w:w="13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75%</w:t>
            </w:r>
          </w:p>
        </w:tc>
        <w:tc>
          <w:tcPr>
            <w:tcW w:w="14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60%</w:t>
            </w:r>
          </w:p>
        </w:tc>
        <w:tc>
          <w:tcPr>
            <w:tcW w:w="13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80%</w:t>
            </w:r>
          </w:p>
        </w:tc>
        <w:tc>
          <w:tcPr>
            <w:tcW w:w="14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100%</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Качество знаний. Русский язык.</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lastRenderedPageBreak/>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Уровень обученности. Русский язык.</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На приведённых выше диаграммах видно: </w:t>
      </w:r>
    </w:p>
    <w:p w:rsidR="00A45C3C" w:rsidRPr="00A45C3C" w:rsidRDefault="00A45C3C" w:rsidP="00A45C3C">
      <w:pPr>
        <w:numPr>
          <w:ilvl w:val="0"/>
          <w:numId w:val="11"/>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Качество знаний по русскому языку в 6,  8 и 9  классах значительно снизилось.</w:t>
      </w:r>
    </w:p>
    <w:p w:rsidR="00A45C3C" w:rsidRPr="00A45C3C" w:rsidRDefault="00A45C3C" w:rsidP="00A45C3C">
      <w:pPr>
        <w:numPr>
          <w:ilvl w:val="0"/>
          <w:numId w:val="11"/>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Качество знаний в 7 классе  значительно повысилось.</w:t>
      </w:r>
    </w:p>
    <w:p w:rsidR="00A45C3C" w:rsidRPr="00A45C3C" w:rsidRDefault="00A45C3C" w:rsidP="00A45C3C">
      <w:pPr>
        <w:numPr>
          <w:ilvl w:val="0"/>
          <w:numId w:val="11"/>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Уровень обученности снизился в 8 классе.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Выводы: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Сравнительный </w:t>
      </w:r>
      <w:r w:rsidR="00B91771">
        <w:rPr>
          <w:rFonts w:ascii="Tahoma" w:eastAsia="Times New Roman" w:hAnsi="Tahoma" w:cs="Tahoma"/>
          <w:color w:val="000000"/>
          <w:sz w:val="19"/>
          <w:szCs w:val="19"/>
        </w:rPr>
        <w:t>само</w:t>
      </w:r>
      <w:r w:rsidRPr="00A45C3C">
        <w:rPr>
          <w:rFonts w:ascii="Tahoma" w:eastAsia="Times New Roman" w:hAnsi="Tahoma" w:cs="Tahoma"/>
          <w:color w:val="000000"/>
          <w:sz w:val="19"/>
          <w:szCs w:val="19"/>
        </w:rPr>
        <w:t>анализ входных и итоговых контрольных работ по математике и по русскому языку показал, что, в основном, качество знаний и уровень обученности в конце учебного года имеют тенденцию к понижению.</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2017-2018 учебном году всероссийские проверочные работы проводились в два этапа: первый этап – октябрь - ноябрь 2017 год, второй этап – апрель 2018 год. В 5 классе обязательными были работы по русскому языку, математике и биологии, в 6 классе – русский язык и математика, остальные предметы выбирала сама школа. Результаты проверочных работ представлены в таблице.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Результаты всероссийских проверочных работ</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684"/>
        <w:gridCol w:w="912"/>
        <w:gridCol w:w="684"/>
        <w:gridCol w:w="744"/>
        <w:gridCol w:w="636"/>
        <w:gridCol w:w="624"/>
        <w:gridCol w:w="684"/>
        <w:gridCol w:w="804"/>
      </w:tblGrid>
      <w:tr w:rsidR="00A45C3C" w:rsidRPr="00A45C3C" w:rsidTr="00A45C3C">
        <w:trPr>
          <w:tblCellSpacing w:w="0" w:type="dxa"/>
          <w:jc w:val="center"/>
        </w:trPr>
        <w:tc>
          <w:tcPr>
            <w:tcW w:w="1524"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Предмет</w:t>
            </w:r>
          </w:p>
        </w:tc>
        <w:tc>
          <w:tcPr>
            <w:tcW w:w="3012"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5 класс</w:t>
            </w:r>
          </w:p>
        </w:tc>
        <w:tc>
          <w:tcPr>
            <w:tcW w:w="2748"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6 класс</w:t>
            </w:r>
          </w:p>
        </w:tc>
      </w:tr>
      <w:tr w:rsidR="00A45C3C" w:rsidRPr="00A45C3C" w:rsidTr="00A45C3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1584"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КЗ</w:t>
            </w:r>
          </w:p>
        </w:tc>
        <w:tc>
          <w:tcPr>
            <w:tcW w:w="1428"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УО</w:t>
            </w:r>
          </w:p>
        </w:tc>
        <w:tc>
          <w:tcPr>
            <w:tcW w:w="1248"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КЗ</w:t>
            </w:r>
          </w:p>
        </w:tc>
        <w:tc>
          <w:tcPr>
            <w:tcW w:w="1488"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УО</w:t>
            </w:r>
          </w:p>
        </w:tc>
      </w:tr>
      <w:tr w:rsidR="00A45C3C" w:rsidRPr="00A45C3C" w:rsidTr="00A45C3C">
        <w:trPr>
          <w:tblCellSpacing w:w="0" w:type="dxa"/>
          <w:jc w:val="center"/>
        </w:trPr>
        <w:tc>
          <w:tcPr>
            <w:tcW w:w="15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Осень</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Весна</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Осень</w:t>
            </w:r>
          </w:p>
        </w:tc>
        <w:tc>
          <w:tcPr>
            <w:tcW w:w="7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Весна</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Осень</w:t>
            </w:r>
          </w:p>
        </w:tc>
        <w:tc>
          <w:tcPr>
            <w:tcW w:w="6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Весна</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Осень</w:t>
            </w:r>
          </w:p>
        </w:tc>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Весна</w:t>
            </w:r>
          </w:p>
        </w:tc>
      </w:tr>
      <w:tr w:rsidR="00A45C3C" w:rsidRPr="00A45C3C" w:rsidTr="00A45C3C">
        <w:trPr>
          <w:tblCellSpacing w:w="0" w:type="dxa"/>
          <w:jc w:val="center"/>
        </w:trPr>
        <w:tc>
          <w:tcPr>
            <w:tcW w:w="15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Русский язык</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75%</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7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66 %</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6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50 %</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80 %</w:t>
            </w:r>
          </w:p>
        </w:tc>
      </w:tr>
      <w:tr w:rsidR="00A45C3C" w:rsidRPr="00A45C3C" w:rsidTr="00A45C3C">
        <w:trPr>
          <w:tblCellSpacing w:w="0" w:type="dxa"/>
          <w:jc w:val="center"/>
        </w:trPr>
        <w:tc>
          <w:tcPr>
            <w:tcW w:w="15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Математика</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83 %</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7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100 %</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6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40 %</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100 %</w:t>
            </w:r>
          </w:p>
        </w:tc>
      </w:tr>
      <w:tr w:rsidR="00A45C3C" w:rsidRPr="00A45C3C" w:rsidTr="00A45C3C">
        <w:trPr>
          <w:tblCellSpacing w:w="0" w:type="dxa"/>
          <w:jc w:val="center"/>
        </w:trPr>
        <w:tc>
          <w:tcPr>
            <w:tcW w:w="15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Биология</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83 %</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7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100 %</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6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8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bl>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 данных, приведенных в таблице, показал, что качество знаний по русскому языку в 5 и 6 классах находится на недостаточно высоком уровне.  Качество знаний и уровень обученности по биологии и математике достаточно высок.</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Анализ пропущенных уроков в 5-9 классах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528"/>
        <w:gridCol w:w="596"/>
        <w:gridCol w:w="596"/>
        <w:gridCol w:w="528"/>
        <w:gridCol w:w="596"/>
        <w:gridCol w:w="596"/>
        <w:gridCol w:w="528"/>
        <w:gridCol w:w="596"/>
        <w:gridCol w:w="596"/>
        <w:gridCol w:w="564"/>
        <w:gridCol w:w="596"/>
        <w:gridCol w:w="596"/>
      </w:tblGrid>
      <w:tr w:rsidR="00A45C3C" w:rsidRPr="00A45C3C" w:rsidTr="00A45C3C">
        <w:trPr>
          <w:tblCellSpacing w:w="0" w:type="dxa"/>
        </w:trPr>
        <w:tc>
          <w:tcPr>
            <w:tcW w:w="840"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Классы</w:t>
            </w:r>
          </w:p>
        </w:tc>
        <w:tc>
          <w:tcPr>
            <w:tcW w:w="6372" w:type="dxa"/>
            <w:gridSpan w:val="1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Пропущено уроков</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157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Всего</w:t>
            </w:r>
          </w:p>
        </w:tc>
        <w:tc>
          <w:tcPr>
            <w:tcW w:w="157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болезни</w:t>
            </w:r>
          </w:p>
        </w:tc>
        <w:tc>
          <w:tcPr>
            <w:tcW w:w="1584"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уважительной причине</w:t>
            </w:r>
          </w:p>
        </w:tc>
        <w:tc>
          <w:tcPr>
            <w:tcW w:w="163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неуважительной причине</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w:t>
            </w:r>
          </w:p>
        </w:tc>
        <w:tc>
          <w:tcPr>
            <w:tcW w:w="55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trPr>
        <w:tc>
          <w:tcPr>
            <w:tcW w:w="8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5-9</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4650</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4640</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4645</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1027</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1450</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1100</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610</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1183</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1735</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3013</w:t>
            </w:r>
          </w:p>
        </w:tc>
        <w:tc>
          <w:tcPr>
            <w:tcW w:w="552"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2007</w:t>
            </w:r>
          </w:p>
        </w:tc>
        <w:tc>
          <w:tcPr>
            <w:tcW w:w="5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1810</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Количество пропущенных уроков в 5-9 классах в этом учебном году снизилось по сравнению с прошлым учебным годом. Количество уроков,  пропущенных по болезни, также снизилось. Наблюдается также значительное снижение числа уроков пропущенных по неуважительной причине.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Государственная итоговая аттестация. Основной государственный экзамен</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На конец учебного года в 9 классе обучалось 6 учеников. Все обучающиеся допущены к государственной итоговой аттестации. Прохождение аттестации осуществлялось в форме ОГЭ (основного государственного экзамена).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Результаты государственной итоговой аттестации </w:t>
      </w:r>
      <w:proofErr w:type="gramStart"/>
      <w:r w:rsidRPr="00A45C3C">
        <w:rPr>
          <w:rFonts w:ascii="Tahoma" w:eastAsia="Times New Roman" w:hAnsi="Tahoma" w:cs="Tahoma"/>
          <w:color w:val="000000"/>
          <w:sz w:val="19"/>
          <w:szCs w:val="19"/>
        </w:rPr>
        <w:t>обучающихся</w:t>
      </w:r>
      <w:proofErr w:type="gramEnd"/>
      <w:r w:rsidRPr="00A45C3C">
        <w:rPr>
          <w:rFonts w:ascii="Tahoma" w:eastAsia="Times New Roman" w:hAnsi="Tahoma" w:cs="Tahoma"/>
          <w:color w:val="000000"/>
          <w:sz w:val="19"/>
          <w:szCs w:val="19"/>
        </w:rPr>
        <w:t>, освоивших основные общеобразовательные программы основного общего образования в 2017-2018 учебном году  выглядят следующим образом:</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B91771">
      <w:pPr>
        <w:spacing w:after="0" w:line="240" w:lineRule="auto"/>
        <w:rPr>
          <w:rFonts w:ascii="Tahoma" w:eastAsia="Times New Roman" w:hAnsi="Tahoma" w:cs="Tahoma"/>
          <w:color w:val="000000"/>
          <w:sz w:val="19"/>
          <w:szCs w:val="19"/>
        </w:rPr>
      </w:pP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bl>
      <w:tblPr>
        <w:tblW w:w="886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1106"/>
        <w:gridCol w:w="1055"/>
        <w:gridCol w:w="966"/>
        <w:gridCol w:w="966"/>
        <w:gridCol w:w="839"/>
        <w:gridCol w:w="839"/>
        <w:gridCol w:w="839"/>
        <w:gridCol w:w="966"/>
      </w:tblGrid>
      <w:tr w:rsidR="00A45C3C" w:rsidRPr="00A45C3C" w:rsidTr="00A45C3C">
        <w:trPr>
          <w:tblCellSpacing w:w="0" w:type="dxa"/>
          <w:jc w:val="center"/>
        </w:trPr>
        <w:tc>
          <w:tcPr>
            <w:tcW w:w="768"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Всего </w:t>
            </w:r>
            <w:proofErr w:type="gramStart"/>
            <w:r w:rsidRPr="00A45C3C">
              <w:rPr>
                <w:rFonts w:ascii="Tahoma" w:eastAsia="Times New Roman" w:hAnsi="Tahoma" w:cs="Tahoma"/>
                <w:color w:val="000000"/>
                <w:sz w:val="19"/>
                <w:szCs w:val="19"/>
              </w:rPr>
              <w:t>обучающихся</w:t>
            </w:r>
            <w:proofErr w:type="gramEnd"/>
            <w:r w:rsidRPr="00A45C3C">
              <w:rPr>
                <w:rFonts w:ascii="Tahoma" w:eastAsia="Times New Roman" w:hAnsi="Tahoma" w:cs="Tahoma"/>
                <w:color w:val="000000"/>
                <w:sz w:val="19"/>
                <w:szCs w:val="19"/>
              </w:rPr>
              <w:t xml:space="preserve"> на конец года</w:t>
            </w:r>
          </w:p>
        </w:tc>
        <w:tc>
          <w:tcPr>
            <w:tcW w:w="1044"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Не допущено</w:t>
            </w:r>
          </w:p>
        </w:tc>
        <w:tc>
          <w:tcPr>
            <w:tcW w:w="996"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Допущено</w:t>
            </w:r>
          </w:p>
        </w:tc>
        <w:tc>
          <w:tcPr>
            <w:tcW w:w="3396"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ОГЭ</w:t>
            </w:r>
          </w:p>
        </w:tc>
        <w:tc>
          <w:tcPr>
            <w:tcW w:w="1704" w:type="dxa"/>
            <w:gridSpan w:val="2"/>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ГВЭ</w:t>
            </w:r>
          </w:p>
        </w:tc>
      </w:tr>
      <w:tr w:rsidR="00A45C3C" w:rsidRPr="00A45C3C" w:rsidTr="00A45C3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912"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Сдавали</w:t>
            </w:r>
          </w:p>
        </w:tc>
        <w:tc>
          <w:tcPr>
            <w:tcW w:w="912"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Сдали</w:t>
            </w:r>
          </w:p>
        </w:tc>
        <w:tc>
          <w:tcPr>
            <w:tcW w:w="1584"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Не сдали в 1 раз</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r>
      <w:tr w:rsidR="00A45C3C" w:rsidRPr="00A45C3C" w:rsidTr="00A45C3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рус</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мат</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Сдавали</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Сдали</w:t>
            </w:r>
          </w:p>
        </w:tc>
      </w:tr>
      <w:tr w:rsidR="00A45C3C" w:rsidRPr="00A45C3C" w:rsidTr="00A45C3C">
        <w:trPr>
          <w:tblCellSpacing w:w="0" w:type="dxa"/>
          <w:jc w:val="center"/>
        </w:trPr>
        <w:tc>
          <w:tcPr>
            <w:tcW w:w="768"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w:t>
            </w:r>
          </w:p>
        </w:tc>
        <w:tc>
          <w:tcPr>
            <w:tcW w:w="10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c>
          <w:tcPr>
            <w:tcW w:w="996"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B91771"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Как видно из данных, приведенных в  таблице, количество обучающихся, не сдавших с первого раза  составило 3 человека. Два обучающихся повторно пересдали экзамен по математике</w:t>
      </w:r>
      <w:r w:rsidR="000C3B29">
        <w:rPr>
          <w:rFonts w:ascii="Tahoma" w:eastAsia="Times New Roman" w:hAnsi="Tahoma" w:cs="Tahoma"/>
          <w:color w:val="000000"/>
          <w:sz w:val="19"/>
          <w:szCs w:val="19"/>
        </w:rPr>
        <w:t xml:space="preserve"> и по русскому языку</w:t>
      </w:r>
      <w:proofErr w:type="gramStart"/>
      <w:r w:rsidR="000C3B29">
        <w:rPr>
          <w:rFonts w:ascii="Tahoma" w:eastAsia="Times New Roman" w:hAnsi="Tahoma" w:cs="Tahoma"/>
          <w:color w:val="000000"/>
          <w:sz w:val="19"/>
          <w:szCs w:val="19"/>
        </w:rPr>
        <w:t xml:space="preserve"> </w:t>
      </w:r>
      <w:r w:rsidRPr="00A45C3C">
        <w:rPr>
          <w:rFonts w:ascii="Tahoma" w:eastAsia="Times New Roman" w:hAnsi="Tahoma" w:cs="Tahoma"/>
          <w:color w:val="000000"/>
          <w:sz w:val="19"/>
          <w:szCs w:val="19"/>
        </w:rPr>
        <w:t>.</w:t>
      </w:r>
      <w:proofErr w:type="gramEnd"/>
      <w:r w:rsidRPr="00A45C3C">
        <w:rPr>
          <w:rFonts w:ascii="Tahoma" w:eastAsia="Times New Roman" w:hAnsi="Tahoma" w:cs="Tahoma"/>
          <w:color w:val="000000"/>
          <w:sz w:val="19"/>
          <w:szCs w:val="19"/>
        </w:rPr>
        <w:t>  </w:t>
      </w:r>
    </w:p>
    <w:p w:rsidR="000C3B29" w:rsidRDefault="000C3B29" w:rsidP="00A45C3C">
      <w:pPr>
        <w:spacing w:after="0" w:line="240" w:lineRule="auto"/>
        <w:jc w:val="center"/>
        <w:rPr>
          <w:rFonts w:ascii="Tahoma" w:eastAsia="Times New Roman" w:hAnsi="Tahoma" w:cs="Tahoma"/>
          <w:b/>
          <w:bCs/>
          <w:color w:val="000000"/>
          <w:sz w:val="19"/>
        </w:rPr>
      </w:pP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lastRenderedPageBreak/>
        <w:t>Анализ результатов государственной итоговой аттестации</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xml:space="preserve">в 9 классе за </w:t>
      </w:r>
      <w:proofErr w:type="gramStart"/>
      <w:r w:rsidRPr="00A45C3C">
        <w:rPr>
          <w:rFonts w:ascii="Tahoma" w:eastAsia="Times New Roman" w:hAnsi="Tahoma" w:cs="Tahoma"/>
          <w:b/>
          <w:bCs/>
          <w:color w:val="000000"/>
          <w:sz w:val="19"/>
        </w:rPr>
        <w:t>последние</w:t>
      </w:r>
      <w:proofErr w:type="gramEnd"/>
      <w:r w:rsidRPr="00A45C3C">
        <w:rPr>
          <w:rFonts w:ascii="Tahoma" w:eastAsia="Times New Roman" w:hAnsi="Tahoma" w:cs="Tahoma"/>
          <w:b/>
          <w:bCs/>
          <w:color w:val="000000"/>
          <w:sz w:val="19"/>
        </w:rPr>
        <w:t xml:space="preserve"> 3 года</w:t>
      </w:r>
    </w:p>
    <w:tbl>
      <w:tblPr>
        <w:tblW w:w="95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8"/>
        <w:gridCol w:w="890"/>
        <w:gridCol w:w="890"/>
        <w:gridCol w:w="876"/>
        <w:gridCol w:w="876"/>
        <w:gridCol w:w="876"/>
        <w:gridCol w:w="714"/>
        <w:gridCol w:w="728"/>
        <w:gridCol w:w="836"/>
        <w:gridCol w:w="1078"/>
      </w:tblGrid>
      <w:tr w:rsidR="00A45C3C" w:rsidRPr="00A45C3C" w:rsidTr="00A45C3C">
        <w:trPr>
          <w:tblCellSpacing w:w="0" w:type="dxa"/>
        </w:trPr>
        <w:tc>
          <w:tcPr>
            <w:tcW w:w="1584"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Предмет</w:t>
            </w:r>
          </w:p>
        </w:tc>
        <w:tc>
          <w:tcPr>
            <w:tcW w:w="2364"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Сдали с положительной оценкой</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xml:space="preserve">Всего/ с </w:t>
            </w:r>
            <w:proofErr w:type="spellStart"/>
            <w:r w:rsidRPr="00A45C3C">
              <w:rPr>
                <w:rFonts w:ascii="Tahoma" w:eastAsia="Times New Roman" w:hAnsi="Tahoma" w:cs="Tahoma"/>
                <w:b/>
                <w:bCs/>
                <w:color w:val="000000"/>
                <w:sz w:val="19"/>
              </w:rPr>
              <w:t>полож</w:t>
            </w:r>
            <w:proofErr w:type="spellEnd"/>
            <w:r w:rsidRPr="00A45C3C">
              <w:rPr>
                <w:rFonts w:ascii="Tahoma" w:eastAsia="Times New Roman" w:hAnsi="Tahoma" w:cs="Tahoma"/>
                <w:b/>
                <w:bCs/>
                <w:color w:val="000000"/>
                <w:sz w:val="19"/>
              </w:rPr>
              <w:t>. оценкой</w:t>
            </w:r>
          </w:p>
        </w:tc>
        <w:tc>
          <w:tcPr>
            <w:tcW w:w="2196"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Сдали с оценкой «2»</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Всего/ с «2»</w:t>
            </w:r>
          </w:p>
        </w:tc>
        <w:tc>
          <w:tcPr>
            <w:tcW w:w="235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Остались на повторный курс обучения</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6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74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9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trPr>
        <w:tc>
          <w:tcPr>
            <w:tcW w:w="15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Русский язык</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9/9</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10/10</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7/7</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9/1</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7/2</w:t>
            </w:r>
          </w:p>
        </w:tc>
        <w:tc>
          <w:tcPr>
            <w:tcW w:w="648"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c>
          <w:tcPr>
            <w:tcW w:w="744"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c>
          <w:tcPr>
            <w:tcW w:w="948"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0C3B29" w:rsidP="000C3B29">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0</w:t>
            </w:r>
          </w:p>
        </w:tc>
      </w:tr>
      <w:tr w:rsidR="00A45C3C" w:rsidRPr="00A45C3C" w:rsidTr="00A45C3C">
        <w:trPr>
          <w:tblCellSpacing w:w="0" w:type="dxa"/>
        </w:trPr>
        <w:tc>
          <w:tcPr>
            <w:tcW w:w="15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Математика</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9/9</w:t>
            </w:r>
          </w:p>
        </w:tc>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10/10</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0C3B29"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7/7</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c>
          <w:tcPr>
            <w:tcW w:w="78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c>
          <w:tcPr>
            <w:tcW w:w="636"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7/2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Средний балл (основные предметы)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20"/>
        <w:gridCol w:w="1920"/>
        <w:gridCol w:w="1920"/>
      </w:tblGrid>
      <w:tr w:rsidR="00A45C3C" w:rsidRPr="00A45C3C" w:rsidTr="00A45C3C">
        <w:trPr>
          <w:tblCellSpacing w:w="0" w:type="dxa"/>
          <w:jc w:val="center"/>
        </w:trPr>
        <w:tc>
          <w:tcPr>
            <w:tcW w:w="190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Предмет</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2015-2016</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jc w:val="center"/>
        </w:trPr>
        <w:tc>
          <w:tcPr>
            <w:tcW w:w="190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Русский язык</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w:t>
            </w:r>
          </w:p>
        </w:tc>
      </w:tr>
      <w:tr w:rsidR="00A45C3C" w:rsidRPr="00A45C3C" w:rsidTr="00A45C3C">
        <w:trPr>
          <w:tblCellSpacing w:w="0" w:type="dxa"/>
          <w:jc w:val="center"/>
        </w:trPr>
        <w:tc>
          <w:tcPr>
            <w:tcW w:w="190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Математика</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w:t>
            </w:r>
          </w:p>
        </w:tc>
        <w:tc>
          <w:tcPr>
            <w:tcW w:w="19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Из приведенных в таблице данных можно сделать вывод о том, что средний б</w:t>
      </w:r>
      <w:r w:rsidR="00537AD8">
        <w:rPr>
          <w:rFonts w:ascii="Tahoma" w:eastAsia="Times New Roman" w:hAnsi="Tahoma" w:cs="Tahoma"/>
          <w:color w:val="000000"/>
          <w:sz w:val="19"/>
          <w:szCs w:val="19"/>
        </w:rPr>
        <w:t>алл по русскому языку понизился</w:t>
      </w:r>
      <w:r w:rsidRPr="00A45C3C">
        <w:rPr>
          <w:rFonts w:ascii="Tahoma" w:eastAsia="Times New Roman" w:hAnsi="Tahoma" w:cs="Tahoma"/>
          <w:color w:val="000000"/>
          <w:sz w:val="19"/>
          <w:szCs w:val="19"/>
        </w:rPr>
        <w:t> по сравнению с прошлым учебным годом.    По математике средни</w:t>
      </w:r>
      <w:r w:rsidR="00537AD8">
        <w:rPr>
          <w:rFonts w:ascii="Tahoma" w:eastAsia="Times New Roman" w:hAnsi="Tahoma" w:cs="Tahoma"/>
          <w:color w:val="000000"/>
          <w:sz w:val="19"/>
          <w:szCs w:val="19"/>
        </w:rPr>
        <w:t>й балл тоже понизился</w:t>
      </w:r>
      <w:proofErr w:type="gramStart"/>
      <w:r w:rsidR="00537AD8">
        <w:rPr>
          <w:rFonts w:ascii="Tahoma" w:eastAsia="Times New Roman" w:hAnsi="Tahoma" w:cs="Tahoma"/>
          <w:color w:val="000000"/>
          <w:sz w:val="19"/>
          <w:szCs w:val="19"/>
        </w:rPr>
        <w:t xml:space="preserve"> </w:t>
      </w:r>
      <w:r w:rsidRPr="00A45C3C">
        <w:rPr>
          <w:rFonts w:ascii="Tahoma" w:eastAsia="Times New Roman" w:hAnsi="Tahoma" w:cs="Tahoma"/>
          <w:color w:val="000000"/>
          <w:sz w:val="19"/>
          <w:szCs w:val="19"/>
        </w:rPr>
        <w:t>.</w:t>
      </w:r>
      <w:proofErr w:type="gramEnd"/>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Оценки  (предметы по выбору)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1020"/>
        <w:gridCol w:w="912"/>
        <w:gridCol w:w="1020"/>
        <w:gridCol w:w="876"/>
      </w:tblGrid>
      <w:tr w:rsidR="00A45C3C" w:rsidRPr="00A45C3C" w:rsidTr="00A45C3C">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Предметы</w:t>
            </w:r>
          </w:p>
        </w:tc>
        <w:tc>
          <w:tcPr>
            <w:tcW w:w="3828"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10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«5»</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«4»</w:t>
            </w:r>
          </w:p>
        </w:tc>
        <w:tc>
          <w:tcPr>
            <w:tcW w:w="10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«3»</w:t>
            </w:r>
          </w:p>
        </w:tc>
        <w:tc>
          <w:tcPr>
            <w:tcW w:w="8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w:t>
            </w:r>
          </w:p>
        </w:tc>
      </w:tr>
      <w:tr w:rsidR="00A45C3C" w:rsidRPr="00A45C3C" w:rsidTr="00A45C3C">
        <w:trPr>
          <w:tblCellSpacing w:w="0" w:type="dxa"/>
        </w:trPr>
        <w:tc>
          <w:tcPr>
            <w:tcW w:w="382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Биология</w:t>
            </w:r>
          </w:p>
        </w:tc>
        <w:tc>
          <w:tcPr>
            <w:tcW w:w="10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2</w:t>
            </w:r>
          </w:p>
        </w:tc>
        <w:tc>
          <w:tcPr>
            <w:tcW w:w="102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c>
          <w:tcPr>
            <w:tcW w:w="8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r>
      <w:tr w:rsidR="00A45C3C" w:rsidRPr="00A45C3C" w:rsidTr="00A45C3C">
        <w:trPr>
          <w:tblCellSpacing w:w="0" w:type="dxa"/>
        </w:trPr>
        <w:tc>
          <w:tcPr>
            <w:tcW w:w="3828"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География </w:t>
            </w:r>
          </w:p>
        </w:tc>
        <w:tc>
          <w:tcPr>
            <w:tcW w:w="102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c>
          <w:tcPr>
            <w:tcW w:w="102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6</w:t>
            </w:r>
          </w:p>
        </w:tc>
        <w:tc>
          <w:tcPr>
            <w:tcW w:w="87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r>
      <w:tr w:rsidR="00A45C3C" w:rsidRPr="00A45C3C" w:rsidTr="00537AD8">
        <w:trPr>
          <w:trHeight w:val="208"/>
          <w:tblCellSpacing w:w="0" w:type="dxa"/>
        </w:trPr>
        <w:tc>
          <w:tcPr>
            <w:tcW w:w="3828" w:type="dxa"/>
            <w:tcBorders>
              <w:top w:val="outset" w:sz="6" w:space="0" w:color="auto"/>
              <w:left w:val="outset" w:sz="6" w:space="0" w:color="auto"/>
              <w:bottom w:val="outset" w:sz="6" w:space="0" w:color="auto"/>
              <w:right w:val="outset" w:sz="6" w:space="0" w:color="auto"/>
            </w:tcBorders>
            <w:hideMark/>
          </w:tcPr>
          <w:p w:rsidR="00537AD8"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Обществознание</w:t>
            </w:r>
          </w:p>
        </w:tc>
        <w:tc>
          <w:tcPr>
            <w:tcW w:w="10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c>
          <w:tcPr>
            <w:tcW w:w="102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5</w:t>
            </w:r>
          </w:p>
        </w:tc>
        <w:tc>
          <w:tcPr>
            <w:tcW w:w="876"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r>
      <w:tr w:rsidR="00537AD8" w:rsidRPr="00A45C3C" w:rsidTr="00537AD8">
        <w:trPr>
          <w:trHeight w:val="256"/>
          <w:tblCellSpacing w:w="0" w:type="dxa"/>
        </w:trPr>
        <w:tc>
          <w:tcPr>
            <w:tcW w:w="3828" w:type="dxa"/>
            <w:tcBorders>
              <w:top w:val="outset" w:sz="6" w:space="0" w:color="auto"/>
              <w:left w:val="outset" w:sz="6" w:space="0" w:color="auto"/>
              <w:bottom w:val="outset" w:sz="6" w:space="0" w:color="auto"/>
              <w:right w:val="outset" w:sz="6" w:space="0" w:color="auto"/>
            </w:tcBorders>
          </w:tcPr>
          <w:p w:rsidR="00537AD8" w:rsidRPr="00A45C3C" w:rsidRDefault="00537AD8"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История </w:t>
            </w:r>
          </w:p>
        </w:tc>
        <w:tc>
          <w:tcPr>
            <w:tcW w:w="1020" w:type="dxa"/>
            <w:tcBorders>
              <w:top w:val="outset" w:sz="6" w:space="0" w:color="auto"/>
              <w:left w:val="outset" w:sz="6" w:space="0" w:color="auto"/>
              <w:bottom w:val="outset" w:sz="6" w:space="0" w:color="auto"/>
              <w:right w:val="outset" w:sz="6" w:space="0" w:color="auto"/>
            </w:tcBorders>
          </w:tcPr>
          <w:p w:rsidR="00537AD8"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c>
          <w:tcPr>
            <w:tcW w:w="912" w:type="dxa"/>
            <w:tcBorders>
              <w:top w:val="outset" w:sz="6" w:space="0" w:color="auto"/>
              <w:left w:val="outset" w:sz="6" w:space="0" w:color="auto"/>
              <w:bottom w:val="outset" w:sz="6" w:space="0" w:color="auto"/>
              <w:right w:val="outset" w:sz="6" w:space="0" w:color="auto"/>
            </w:tcBorders>
          </w:tcPr>
          <w:p w:rsidR="00537AD8"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c>
          <w:tcPr>
            <w:tcW w:w="1020" w:type="dxa"/>
            <w:tcBorders>
              <w:top w:val="outset" w:sz="6" w:space="0" w:color="auto"/>
              <w:left w:val="outset" w:sz="6" w:space="0" w:color="auto"/>
              <w:bottom w:val="outset" w:sz="6" w:space="0" w:color="auto"/>
              <w:right w:val="outset" w:sz="6" w:space="0" w:color="auto"/>
            </w:tcBorders>
          </w:tcPr>
          <w:p w:rsidR="00537AD8"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w:t>
            </w:r>
          </w:p>
        </w:tc>
        <w:tc>
          <w:tcPr>
            <w:tcW w:w="876" w:type="dxa"/>
            <w:tcBorders>
              <w:top w:val="outset" w:sz="6" w:space="0" w:color="auto"/>
              <w:left w:val="outset" w:sz="6" w:space="0" w:color="auto"/>
              <w:bottom w:val="outset" w:sz="6" w:space="0" w:color="auto"/>
              <w:right w:val="outset" w:sz="6" w:space="0" w:color="auto"/>
            </w:tcBorders>
          </w:tcPr>
          <w:p w:rsidR="00537AD8"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0</w:t>
            </w:r>
          </w:p>
        </w:tc>
      </w:tr>
    </w:tbl>
    <w:p w:rsidR="00537AD8"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Анализируя данные, приведенные в таблице, видим, что экзамены, выбранные выпускниками для прохожден</w:t>
      </w:r>
      <w:r w:rsidR="00537AD8">
        <w:rPr>
          <w:rFonts w:ascii="Tahoma" w:eastAsia="Times New Roman" w:hAnsi="Tahoma" w:cs="Tahoma"/>
          <w:color w:val="000000"/>
          <w:sz w:val="19"/>
          <w:szCs w:val="19"/>
        </w:rPr>
        <w:t xml:space="preserve">ия итоговой аттестации, сданы </w:t>
      </w:r>
      <w:r w:rsidRPr="00A45C3C">
        <w:rPr>
          <w:rFonts w:ascii="Tahoma" w:eastAsia="Times New Roman" w:hAnsi="Tahoma" w:cs="Tahoma"/>
          <w:color w:val="000000"/>
          <w:sz w:val="19"/>
          <w:szCs w:val="19"/>
        </w:rPr>
        <w:t xml:space="preserve"> полностью.</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Основная проблема в низком качестве результатов  ОГЭ в 9 классе, на наш взгляд,  – отсутствие мотивац</w:t>
      </w:r>
      <w:proofErr w:type="gramStart"/>
      <w:r w:rsidRPr="00A45C3C">
        <w:rPr>
          <w:rFonts w:ascii="Tahoma" w:eastAsia="Times New Roman" w:hAnsi="Tahoma" w:cs="Tahoma"/>
          <w:color w:val="000000"/>
          <w:sz w:val="19"/>
          <w:szCs w:val="19"/>
        </w:rPr>
        <w:t>ии у о</w:t>
      </w:r>
      <w:proofErr w:type="gramEnd"/>
      <w:r w:rsidRPr="00A45C3C">
        <w:rPr>
          <w:rFonts w:ascii="Tahoma" w:eastAsia="Times New Roman" w:hAnsi="Tahoma" w:cs="Tahoma"/>
          <w:color w:val="000000"/>
          <w:sz w:val="19"/>
          <w:szCs w:val="19"/>
        </w:rPr>
        <w:t>бучающихся к успешной сдаче экзаменов. Лишь к концу учебного года выпускники начинают в полной мере осознавать  значимость предстоящих испытаний.  Оставшегося  времени не хватает ученикам для серьезной подготовки, в результате  - невысокие результаты по итогам экзаменов.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СРЕДНЕЕ  ОБЩЕЕ ОБРАЗОВАНИЕ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2017-2018 уче</w:t>
      </w:r>
      <w:r w:rsidR="00537AD8">
        <w:rPr>
          <w:rFonts w:ascii="Tahoma" w:eastAsia="Times New Roman" w:hAnsi="Tahoma" w:cs="Tahoma"/>
          <w:color w:val="000000"/>
          <w:sz w:val="19"/>
          <w:szCs w:val="19"/>
        </w:rPr>
        <w:t>бном году в 10 классе обучался 5 ученик, 11 класса 6 учеников</w:t>
      </w:r>
      <w:proofErr w:type="gramStart"/>
      <w:r w:rsidR="00537AD8">
        <w:rPr>
          <w:rFonts w:ascii="Tahoma" w:eastAsia="Times New Roman" w:hAnsi="Tahoma" w:cs="Tahoma"/>
          <w:color w:val="000000"/>
          <w:sz w:val="19"/>
          <w:szCs w:val="19"/>
        </w:rPr>
        <w:t>.</w:t>
      </w:r>
      <w:r w:rsidRPr="00A45C3C">
        <w:rPr>
          <w:rFonts w:ascii="Tahoma" w:eastAsia="Times New Roman" w:hAnsi="Tahoma" w:cs="Tahoma"/>
          <w:color w:val="000000"/>
          <w:sz w:val="19"/>
          <w:szCs w:val="19"/>
        </w:rPr>
        <w:t>.</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Уровень обученности по итогам года в 10 классе  составил 100%. Качество знаний в классе составил </w:t>
      </w:r>
      <w:r w:rsidR="00537AD8">
        <w:rPr>
          <w:rFonts w:ascii="Tahoma" w:eastAsia="Times New Roman" w:hAnsi="Tahoma" w:cs="Tahoma"/>
          <w:color w:val="000000"/>
          <w:sz w:val="19"/>
          <w:szCs w:val="19"/>
        </w:rPr>
        <w:t>8</w:t>
      </w:r>
      <w:r w:rsidRPr="00A45C3C">
        <w:rPr>
          <w:rFonts w:ascii="Tahoma" w:eastAsia="Times New Roman" w:hAnsi="Tahoma" w:cs="Tahoma"/>
          <w:color w:val="000000"/>
          <w:sz w:val="19"/>
          <w:szCs w:val="19"/>
        </w:rPr>
        <w:t>0 %.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Количество «хорошистов» в 10 классе</w:t>
      </w:r>
    </w:p>
    <w:tbl>
      <w:tblPr>
        <w:tblW w:w="7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7"/>
        <w:gridCol w:w="1397"/>
        <w:gridCol w:w="1276"/>
        <w:gridCol w:w="1397"/>
        <w:gridCol w:w="1276"/>
        <w:gridCol w:w="1330"/>
      </w:tblGrid>
      <w:tr w:rsidR="00A45C3C" w:rsidRPr="00A45C3C" w:rsidTr="00A45C3C">
        <w:trPr>
          <w:tblCellSpacing w:w="0" w:type="dxa"/>
        </w:trPr>
        <w:tc>
          <w:tcPr>
            <w:tcW w:w="349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Окончили учебный год</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на «4» и «5»</w:t>
            </w:r>
          </w:p>
        </w:tc>
        <w:tc>
          <w:tcPr>
            <w:tcW w:w="3564"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Окончили учебный год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 одной «3»</w:t>
            </w:r>
          </w:p>
        </w:tc>
      </w:tr>
      <w:tr w:rsidR="00A45C3C" w:rsidRPr="00A45C3C" w:rsidTr="00A45C3C">
        <w:trPr>
          <w:tblCellSpacing w:w="0" w:type="dxa"/>
        </w:trPr>
        <w:tc>
          <w:tcPr>
            <w:tcW w:w="110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2015-2016</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2016-2017</w:t>
            </w:r>
          </w:p>
        </w:tc>
        <w:tc>
          <w:tcPr>
            <w:tcW w:w="11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2017-2018</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2015-2016</w:t>
            </w:r>
          </w:p>
        </w:tc>
        <w:tc>
          <w:tcPr>
            <w:tcW w:w="11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2016-2017</w:t>
            </w:r>
          </w:p>
        </w:tc>
        <w:tc>
          <w:tcPr>
            <w:tcW w:w="11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2017-2018</w:t>
            </w:r>
          </w:p>
        </w:tc>
      </w:tr>
      <w:tr w:rsidR="00A45C3C" w:rsidRPr="00A45C3C" w:rsidTr="00A45C3C">
        <w:trPr>
          <w:tblCellSpacing w:w="0" w:type="dxa"/>
        </w:trPr>
        <w:tc>
          <w:tcPr>
            <w:tcW w:w="1104" w:type="dxa"/>
            <w:tcBorders>
              <w:top w:val="outset" w:sz="6" w:space="0" w:color="auto"/>
              <w:left w:val="outset" w:sz="6" w:space="0" w:color="auto"/>
              <w:bottom w:val="outset" w:sz="6" w:space="0" w:color="auto"/>
              <w:right w:val="outset" w:sz="6" w:space="0" w:color="auto"/>
            </w:tcBorders>
            <w:hideMark/>
          </w:tcPr>
          <w:p w:rsidR="00A45C3C" w:rsidRPr="00A45C3C" w:rsidRDefault="00537AD8" w:rsidP="00537AD8">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2</w:t>
            </w:r>
          </w:p>
        </w:tc>
        <w:tc>
          <w:tcPr>
            <w:tcW w:w="114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w:t>
            </w:r>
          </w:p>
        </w:tc>
        <w:tc>
          <w:tcPr>
            <w:tcW w:w="124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537AD8">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w:t>
            </w:r>
            <w:r w:rsidR="00537AD8">
              <w:rPr>
                <w:rFonts w:ascii="Tahoma" w:eastAsia="Times New Roman" w:hAnsi="Tahoma" w:cs="Tahoma"/>
                <w:color w:val="000000"/>
                <w:sz w:val="19"/>
                <w:szCs w:val="19"/>
              </w:rPr>
              <w:t>0</w:t>
            </w:r>
          </w:p>
        </w:tc>
        <w:tc>
          <w:tcPr>
            <w:tcW w:w="114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w:t>
            </w:r>
          </w:p>
        </w:tc>
        <w:tc>
          <w:tcPr>
            <w:tcW w:w="11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0</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Как видно из данных, приведенных в таблице, «хорошистов» в 1</w:t>
      </w:r>
      <w:r w:rsidR="00537AD8">
        <w:rPr>
          <w:rFonts w:ascii="Tahoma" w:eastAsia="Times New Roman" w:hAnsi="Tahoma" w:cs="Tahoma"/>
          <w:color w:val="000000"/>
          <w:sz w:val="19"/>
          <w:szCs w:val="19"/>
        </w:rPr>
        <w:t>0 классе в этом учебном году увеличилось</w:t>
      </w:r>
      <w:proofErr w:type="gramStart"/>
      <w:r w:rsidR="00537AD8">
        <w:rPr>
          <w:rFonts w:ascii="Tahoma" w:eastAsia="Times New Roman" w:hAnsi="Tahoma" w:cs="Tahoma"/>
          <w:color w:val="000000"/>
          <w:sz w:val="19"/>
          <w:szCs w:val="19"/>
        </w:rPr>
        <w:t xml:space="preserve"> </w:t>
      </w:r>
      <w:r w:rsidRPr="00A45C3C">
        <w:rPr>
          <w:rFonts w:ascii="Tahoma" w:eastAsia="Times New Roman" w:hAnsi="Tahoma" w:cs="Tahoma"/>
          <w:color w:val="000000"/>
          <w:sz w:val="19"/>
          <w:szCs w:val="19"/>
        </w:rPr>
        <w:t>.</w:t>
      </w:r>
      <w:proofErr w:type="gramEnd"/>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Анализ пропущенных уроков в 10 классе</w:t>
      </w:r>
    </w:p>
    <w:tbl>
      <w:tblPr>
        <w:tblW w:w="890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600"/>
        <w:gridCol w:w="728"/>
        <w:gridCol w:w="634"/>
        <w:gridCol w:w="574"/>
        <w:gridCol w:w="1062"/>
        <w:gridCol w:w="613"/>
        <w:gridCol w:w="600"/>
        <w:gridCol w:w="728"/>
        <w:gridCol w:w="600"/>
        <w:gridCol w:w="600"/>
        <w:gridCol w:w="664"/>
        <w:gridCol w:w="664"/>
      </w:tblGrid>
      <w:tr w:rsidR="00A45C3C" w:rsidRPr="00A45C3C" w:rsidTr="00A45C3C">
        <w:trPr>
          <w:tblCellSpacing w:w="0" w:type="dxa"/>
        </w:trPr>
        <w:tc>
          <w:tcPr>
            <w:tcW w:w="792"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Класс</w:t>
            </w:r>
          </w:p>
        </w:tc>
        <w:tc>
          <w:tcPr>
            <w:tcW w:w="7140" w:type="dxa"/>
            <w:gridSpan w:val="1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Пропущено уроков</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1836"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Всего</w:t>
            </w:r>
          </w:p>
        </w:tc>
        <w:tc>
          <w:tcPr>
            <w:tcW w:w="1680"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болезни</w:t>
            </w:r>
          </w:p>
        </w:tc>
        <w:tc>
          <w:tcPr>
            <w:tcW w:w="181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уважительной причине</w:t>
            </w:r>
          </w:p>
        </w:tc>
        <w:tc>
          <w:tcPr>
            <w:tcW w:w="1812" w:type="dxa"/>
            <w:gridSpan w:val="3"/>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По неуважительной причине</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2017-2018</w:t>
            </w:r>
          </w:p>
        </w:tc>
        <w:tc>
          <w:tcPr>
            <w:tcW w:w="5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2017 2018</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2016 2017</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2017 2018</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w:t>
            </w:r>
          </w:p>
        </w:tc>
        <w:tc>
          <w:tcPr>
            <w:tcW w:w="6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2016-2017</w:t>
            </w:r>
          </w:p>
        </w:tc>
        <w:tc>
          <w:tcPr>
            <w:tcW w:w="62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2017 2018</w:t>
            </w:r>
          </w:p>
        </w:tc>
      </w:tr>
      <w:tr w:rsidR="00A45C3C" w:rsidRPr="00A45C3C" w:rsidTr="00A45C3C">
        <w:trPr>
          <w:tblCellSpacing w:w="0" w:type="dxa"/>
        </w:trPr>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788</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537AD8" w:rsidP="00537AD8">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968</w:t>
            </w:r>
          </w:p>
        </w:tc>
        <w:tc>
          <w:tcPr>
            <w:tcW w:w="588"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1285</w:t>
            </w:r>
          </w:p>
        </w:tc>
        <w:tc>
          <w:tcPr>
            <w:tcW w:w="540"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88</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537AD8"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322</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8442E6"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198</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8442E6"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350</w:t>
            </w:r>
          </w:p>
        </w:tc>
        <w:tc>
          <w:tcPr>
            <w:tcW w:w="684" w:type="dxa"/>
            <w:tcBorders>
              <w:top w:val="outset" w:sz="6" w:space="0" w:color="auto"/>
              <w:left w:val="outset" w:sz="6" w:space="0" w:color="auto"/>
              <w:bottom w:val="outset" w:sz="6" w:space="0" w:color="auto"/>
              <w:right w:val="outset" w:sz="6" w:space="0" w:color="auto"/>
            </w:tcBorders>
            <w:hideMark/>
          </w:tcPr>
          <w:p w:rsidR="00A45C3C" w:rsidRPr="00A45C3C" w:rsidRDefault="008442E6"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46</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8442E6"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87</w:t>
            </w:r>
          </w:p>
        </w:tc>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8442E6"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350</w:t>
            </w:r>
          </w:p>
        </w:tc>
        <w:tc>
          <w:tcPr>
            <w:tcW w:w="624" w:type="dxa"/>
            <w:tcBorders>
              <w:top w:val="outset" w:sz="6" w:space="0" w:color="auto"/>
              <w:left w:val="outset" w:sz="6" w:space="0" w:color="auto"/>
              <w:bottom w:val="outset" w:sz="6" w:space="0" w:color="auto"/>
              <w:right w:val="outset" w:sz="6" w:space="0" w:color="auto"/>
            </w:tcBorders>
            <w:hideMark/>
          </w:tcPr>
          <w:p w:rsidR="00A45C3C" w:rsidRPr="00A45C3C" w:rsidRDefault="008442E6"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60</w:t>
            </w:r>
            <w:r w:rsidR="00A45C3C" w:rsidRPr="00A45C3C">
              <w:rPr>
                <w:rFonts w:ascii="Tahoma" w:eastAsia="Times New Roman" w:hAnsi="Tahoma" w:cs="Tahoma"/>
                <w:color w:val="000000"/>
                <w:sz w:val="19"/>
                <w:szCs w:val="19"/>
              </w:rPr>
              <w:t>0</w:t>
            </w:r>
          </w:p>
        </w:tc>
        <w:tc>
          <w:tcPr>
            <w:tcW w:w="624" w:type="dxa"/>
            <w:tcBorders>
              <w:top w:val="outset" w:sz="6" w:space="0" w:color="auto"/>
              <w:left w:val="outset" w:sz="6" w:space="0" w:color="auto"/>
              <w:bottom w:val="outset" w:sz="6" w:space="0" w:color="auto"/>
              <w:right w:val="outset" w:sz="6" w:space="0" w:color="auto"/>
            </w:tcBorders>
            <w:hideMark/>
          </w:tcPr>
          <w:p w:rsidR="00A45C3C" w:rsidRPr="00A45C3C" w:rsidRDefault="008442E6"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1000</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Государственная итоговая аттестация. Основной государственный экзамен</w:t>
      </w:r>
    </w:p>
    <w:p w:rsidR="008442E6" w:rsidRPr="008442E6" w:rsidRDefault="008442E6" w:rsidP="008442E6">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На конец учебного года в 11</w:t>
      </w:r>
      <w:r w:rsidRPr="008442E6">
        <w:rPr>
          <w:rFonts w:ascii="Tahoma" w:eastAsia="Times New Roman" w:hAnsi="Tahoma" w:cs="Tahoma"/>
          <w:b/>
          <w:bCs/>
          <w:color w:val="000000"/>
          <w:sz w:val="19"/>
        </w:rPr>
        <w:t xml:space="preserve"> классе обучалось 6 учеников. Все обучающиеся допущены к государственной итоговой аттестации. Прохождение атт</w:t>
      </w:r>
      <w:r>
        <w:rPr>
          <w:rFonts w:ascii="Tahoma" w:eastAsia="Times New Roman" w:hAnsi="Tahoma" w:cs="Tahoma"/>
          <w:b/>
          <w:bCs/>
          <w:color w:val="000000"/>
          <w:sz w:val="19"/>
        </w:rPr>
        <w:t>естации осуществлялось в форме ЕГЭ (единого</w:t>
      </w:r>
      <w:r w:rsidRPr="008442E6">
        <w:rPr>
          <w:rFonts w:ascii="Tahoma" w:eastAsia="Times New Roman" w:hAnsi="Tahoma" w:cs="Tahoma"/>
          <w:b/>
          <w:bCs/>
          <w:color w:val="000000"/>
          <w:sz w:val="19"/>
        </w:rPr>
        <w:t xml:space="preserve"> государственного экзамена).</w:t>
      </w:r>
    </w:p>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 xml:space="preserve">Результаты государственной итоговой аттестации </w:t>
      </w:r>
      <w:proofErr w:type="gramStart"/>
      <w:r w:rsidRPr="008442E6">
        <w:rPr>
          <w:rFonts w:ascii="Tahoma" w:eastAsia="Times New Roman" w:hAnsi="Tahoma" w:cs="Tahoma"/>
          <w:b/>
          <w:bCs/>
          <w:color w:val="000000"/>
          <w:sz w:val="19"/>
        </w:rPr>
        <w:t>обучающихся</w:t>
      </w:r>
      <w:proofErr w:type="gramEnd"/>
      <w:r w:rsidRPr="008442E6">
        <w:rPr>
          <w:rFonts w:ascii="Tahoma" w:eastAsia="Times New Roman" w:hAnsi="Tahoma" w:cs="Tahoma"/>
          <w:b/>
          <w:bCs/>
          <w:color w:val="000000"/>
          <w:sz w:val="19"/>
        </w:rPr>
        <w:t>, освоивших основные общеобразовательные программы основного общего образования в 2017-2018 учебном году  выглядят следующим образом: </w:t>
      </w:r>
    </w:p>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 </w:t>
      </w:r>
    </w:p>
    <w:tbl>
      <w:tblPr>
        <w:tblW w:w="886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1"/>
        <w:gridCol w:w="1063"/>
        <w:gridCol w:w="1077"/>
        <w:gridCol w:w="929"/>
        <w:gridCol w:w="929"/>
        <w:gridCol w:w="807"/>
        <w:gridCol w:w="807"/>
        <w:gridCol w:w="887"/>
        <w:gridCol w:w="929"/>
      </w:tblGrid>
      <w:tr w:rsidR="008442E6" w:rsidRPr="008442E6" w:rsidTr="00DB331F">
        <w:trPr>
          <w:tblCellSpacing w:w="0" w:type="dxa"/>
          <w:jc w:val="center"/>
        </w:trPr>
        <w:tc>
          <w:tcPr>
            <w:tcW w:w="768"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 xml:space="preserve">Всего </w:t>
            </w:r>
            <w:proofErr w:type="gramStart"/>
            <w:r w:rsidRPr="008442E6">
              <w:rPr>
                <w:rFonts w:ascii="Tahoma" w:eastAsia="Times New Roman" w:hAnsi="Tahoma" w:cs="Tahoma"/>
                <w:b/>
                <w:bCs/>
                <w:color w:val="000000"/>
                <w:sz w:val="19"/>
              </w:rPr>
              <w:t>обучающихся</w:t>
            </w:r>
            <w:proofErr w:type="gramEnd"/>
            <w:r w:rsidRPr="008442E6">
              <w:rPr>
                <w:rFonts w:ascii="Tahoma" w:eastAsia="Times New Roman" w:hAnsi="Tahoma" w:cs="Tahoma"/>
                <w:b/>
                <w:bCs/>
                <w:color w:val="000000"/>
                <w:sz w:val="19"/>
              </w:rPr>
              <w:t xml:space="preserve"> на конец года</w:t>
            </w:r>
          </w:p>
        </w:tc>
        <w:tc>
          <w:tcPr>
            <w:tcW w:w="1044"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Не допущено</w:t>
            </w:r>
          </w:p>
        </w:tc>
        <w:tc>
          <w:tcPr>
            <w:tcW w:w="996"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Допущено</w:t>
            </w:r>
          </w:p>
        </w:tc>
        <w:tc>
          <w:tcPr>
            <w:tcW w:w="3396" w:type="dxa"/>
            <w:gridSpan w:val="4"/>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Е</w:t>
            </w:r>
            <w:r w:rsidRPr="008442E6">
              <w:rPr>
                <w:rFonts w:ascii="Tahoma" w:eastAsia="Times New Roman" w:hAnsi="Tahoma" w:cs="Tahoma"/>
                <w:b/>
                <w:bCs/>
                <w:color w:val="000000"/>
                <w:sz w:val="19"/>
              </w:rPr>
              <w:t>ГЭ</w:t>
            </w:r>
          </w:p>
        </w:tc>
        <w:tc>
          <w:tcPr>
            <w:tcW w:w="1704" w:type="dxa"/>
            <w:gridSpan w:val="2"/>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ГВЭ</w:t>
            </w:r>
          </w:p>
        </w:tc>
      </w:tr>
      <w:tr w:rsidR="008442E6" w:rsidRPr="008442E6" w:rsidTr="00DB331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c>
          <w:tcPr>
            <w:tcW w:w="912"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Сдавали</w:t>
            </w:r>
          </w:p>
        </w:tc>
        <w:tc>
          <w:tcPr>
            <w:tcW w:w="912"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Сдали</w:t>
            </w:r>
          </w:p>
        </w:tc>
        <w:tc>
          <w:tcPr>
            <w:tcW w:w="1584" w:type="dxa"/>
            <w:gridSpan w:val="2"/>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Не сдали в 1 раз</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r>
      <w:tr w:rsidR="008442E6" w:rsidRPr="008442E6" w:rsidTr="00DB331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jc w:val="center"/>
              <w:rPr>
                <w:rFonts w:ascii="Tahoma" w:eastAsia="Times New Roman" w:hAnsi="Tahoma" w:cs="Tahoma"/>
                <w:b/>
                <w:bCs/>
                <w:color w:val="000000"/>
                <w:sz w:val="19"/>
              </w:rPr>
            </w:pP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рус</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мат</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Сдавали</w:t>
            </w:r>
          </w:p>
        </w:tc>
        <w:tc>
          <w:tcPr>
            <w:tcW w:w="91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Сдали</w:t>
            </w:r>
          </w:p>
        </w:tc>
      </w:tr>
      <w:tr w:rsidR="008442E6" w:rsidRPr="008442E6" w:rsidTr="00DB331F">
        <w:trPr>
          <w:tblCellSpacing w:w="0" w:type="dxa"/>
          <w:jc w:val="center"/>
        </w:trPr>
        <w:tc>
          <w:tcPr>
            <w:tcW w:w="768"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6</w:t>
            </w:r>
          </w:p>
        </w:tc>
        <w:tc>
          <w:tcPr>
            <w:tcW w:w="1044"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996"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6</w:t>
            </w:r>
          </w:p>
        </w:tc>
        <w:tc>
          <w:tcPr>
            <w:tcW w:w="91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6</w:t>
            </w:r>
          </w:p>
        </w:tc>
        <w:tc>
          <w:tcPr>
            <w:tcW w:w="91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3</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2</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3</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91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0</w:t>
            </w:r>
          </w:p>
        </w:tc>
      </w:tr>
    </w:tbl>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 </w:t>
      </w:r>
    </w:p>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lastRenderedPageBreak/>
        <w:t>Как видно из данных, приведенных в  таблице, количество обучающихся, не сдавших с первого раза  составило 3 человека. Два обучающихся повторно пересдали экзамен по математике и по русскому языку</w:t>
      </w:r>
      <w:proofErr w:type="gramStart"/>
      <w:r w:rsidRPr="008442E6">
        <w:rPr>
          <w:rFonts w:ascii="Tahoma" w:eastAsia="Times New Roman" w:hAnsi="Tahoma" w:cs="Tahoma"/>
          <w:b/>
          <w:bCs/>
          <w:color w:val="000000"/>
          <w:sz w:val="19"/>
        </w:rPr>
        <w:t xml:space="preserve"> .</w:t>
      </w:r>
      <w:proofErr w:type="gramEnd"/>
      <w:r w:rsidRPr="008442E6">
        <w:rPr>
          <w:rFonts w:ascii="Tahoma" w:eastAsia="Times New Roman" w:hAnsi="Tahoma" w:cs="Tahoma"/>
          <w:b/>
          <w:bCs/>
          <w:color w:val="000000"/>
          <w:sz w:val="19"/>
        </w:rPr>
        <w:t>  </w:t>
      </w:r>
    </w:p>
    <w:p w:rsidR="008442E6" w:rsidRPr="008442E6" w:rsidRDefault="008442E6" w:rsidP="008442E6">
      <w:pPr>
        <w:spacing w:after="0" w:line="240" w:lineRule="auto"/>
        <w:jc w:val="center"/>
        <w:rPr>
          <w:rFonts w:ascii="Tahoma" w:eastAsia="Times New Roman" w:hAnsi="Tahoma" w:cs="Tahoma"/>
          <w:b/>
          <w:bCs/>
          <w:color w:val="000000"/>
          <w:sz w:val="19"/>
        </w:rPr>
      </w:pPr>
    </w:p>
    <w:p w:rsidR="008442E6" w:rsidRDefault="008442E6" w:rsidP="008442E6">
      <w:pPr>
        <w:spacing w:after="0" w:line="240" w:lineRule="auto"/>
        <w:jc w:val="center"/>
        <w:rPr>
          <w:rFonts w:ascii="Tahoma" w:eastAsia="Times New Roman" w:hAnsi="Tahoma" w:cs="Tahoma"/>
          <w:b/>
          <w:bCs/>
          <w:color w:val="000000"/>
          <w:sz w:val="19"/>
        </w:rPr>
      </w:pPr>
    </w:p>
    <w:p w:rsidR="008442E6" w:rsidRPr="008442E6" w:rsidRDefault="008442E6" w:rsidP="008442E6">
      <w:pPr>
        <w:spacing w:after="0" w:line="240" w:lineRule="auto"/>
        <w:jc w:val="center"/>
        <w:rPr>
          <w:rFonts w:ascii="Tahoma" w:eastAsia="Times New Roman" w:hAnsi="Tahoma" w:cs="Tahoma"/>
          <w:b/>
          <w:bCs/>
          <w:color w:val="000000"/>
          <w:sz w:val="19"/>
        </w:rPr>
      </w:pPr>
      <w:r w:rsidRPr="008442E6">
        <w:rPr>
          <w:rFonts w:ascii="Tahoma" w:eastAsia="Times New Roman" w:hAnsi="Tahoma" w:cs="Tahoma"/>
          <w:b/>
          <w:bCs/>
          <w:color w:val="000000"/>
          <w:sz w:val="19"/>
        </w:rPr>
        <w:t>Анализ результатов государственной итоговой аттестации</w:t>
      </w:r>
    </w:p>
    <w:p w:rsidR="008442E6" w:rsidRPr="008442E6" w:rsidRDefault="008442E6" w:rsidP="008442E6">
      <w:pPr>
        <w:spacing w:after="0" w:line="240" w:lineRule="auto"/>
        <w:jc w:val="center"/>
        <w:rPr>
          <w:rFonts w:ascii="Tahoma" w:eastAsia="Times New Roman" w:hAnsi="Tahoma" w:cs="Tahoma"/>
          <w:b/>
          <w:bCs/>
          <w:color w:val="000000"/>
          <w:sz w:val="19"/>
        </w:rPr>
      </w:pPr>
      <w:r>
        <w:rPr>
          <w:rFonts w:ascii="Tahoma" w:eastAsia="Times New Roman" w:hAnsi="Tahoma" w:cs="Tahoma"/>
          <w:b/>
          <w:bCs/>
          <w:color w:val="000000"/>
          <w:sz w:val="19"/>
        </w:rPr>
        <w:t>в 11</w:t>
      </w:r>
      <w:r w:rsidRPr="008442E6">
        <w:rPr>
          <w:rFonts w:ascii="Tahoma" w:eastAsia="Times New Roman" w:hAnsi="Tahoma" w:cs="Tahoma"/>
          <w:b/>
          <w:bCs/>
          <w:color w:val="000000"/>
          <w:sz w:val="19"/>
        </w:rPr>
        <w:t xml:space="preserve"> классе за </w:t>
      </w:r>
      <w:proofErr w:type="gramStart"/>
      <w:r w:rsidRPr="008442E6">
        <w:rPr>
          <w:rFonts w:ascii="Tahoma" w:eastAsia="Times New Roman" w:hAnsi="Tahoma" w:cs="Tahoma"/>
          <w:b/>
          <w:bCs/>
          <w:color w:val="000000"/>
          <w:sz w:val="19"/>
        </w:rPr>
        <w:t>последние</w:t>
      </w:r>
      <w:proofErr w:type="gramEnd"/>
      <w:r w:rsidRPr="008442E6">
        <w:rPr>
          <w:rFonts w:ascii="Tahoma" w:eastAsia="Times New Roman" w:hAnsi="Tahoma" w:cs="Tahoma"/>
          <w:b/>
          <w:bCs/>
          <w:color w:val="000000"/>
          <w:sz w:val="19"/>
        </w:rPr>
        <w:t xml:space="preserve"> 3 года</w:t>
      </w:r>
    </w:p>
    <w:tbl>
      <w:tblPr>
        <w:tblW w:w="95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8"/>
        <w:gridCol w:w="890"/>
        <w:gridCol w:w="890"/>
        <w:gridCol w:w="876"/>
        <w:gridCol w:w="876"/>
        <w:gridCol w:w="876"/>
        <w:gridCol w:w="714"/>
        <w:gridCol w:w="728"/>
        <w:gridCol w:w="836"/>
        <w:gridCol w:w="1078"/>
      </w:tblGrid>
      <w:tr w:rsidR="008442E6" w:rsidRPr="008442E6" w:rsidTr="00DB331F">
        <w:trPr>
          <w:tblCellSpacing w:w="0" w:type="dxa"/>
        </w:trPr>
        <w:tc>
          <w:tcPr>
            <w:tcW w:w="1584"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Предмет</w:t>
            </w:r>
          </w:p>
        </w:tc>
        <w:tc>
          <w:tcPr>
            <w:tcW w:w="2364" w:type="dxa"/>
            <w:gridSpan w:val="3"/>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Сдали с положительной оценкой</w:t>
            </w:r>
          </w:p>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 xml:space="preserve">Всего/ с </w:t>
            </w:r>
            <w:proofErr w:type="spellStart"/>
            <w:r w:rsidRPr="008442E6">
              <w:rPr>
                <w:rFonts w:ascii="Tahoma" w:eastAsia="Times New Roman" w:hAnsi="Tahoma" w:cs="Tahoma"/>
                <w:b/>
                <w:bCs/>
                <w:color w:val="000000"/>
                <w:sz w:val="19"/>
              </w:rPr>
              <w:t>полож</w:t>
            </w:r>
            <w:proofErr w:type="spellEnd"/>
            <w:r w:rsidRPr="008442E6">
              <w:rPr>
                <w:rFonts w:ascii="Tahoma" w:eastAsia="Times New Roman" w:hAnsi="Tahoma" w:cs="Tahoma"/>
                <w:b/>
                <w:bCs/>
                <w:color w:val="000000"/>
                <w:sz w:val="19"/>
              </w:rPr>
              <w:t>. оценкой</w:t>
            </w:r>
          </w:p>
        </w:tc>
        <w:tc>
          <w:tcPr>
            <w:tcW w:w="2196" w:type="dxa"/>
            <w:gridSpan w:val="3"/>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Сдали с оценкой «2»</w:t>
            </w:r>
          </w:p>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Всего/ с «2»</w:t>
            </w:r>
          </w:p>
        </w:tc>
        <w:tc>
          <w:tcPr>
            <w:tcW w:w="2352" w:type="dxa"/>
            <w:gridSpan w:val="3"/>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Остались на повторный курс обучения</w:t>
            </w:r>
          </w:p>
        </w:tc>
      </w:tr>
      <w:tr w:rsidR="008442E6" w:rsidRPr="008442E6" w:rsidTr="00DB331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rPr>
                <w:rFonts w:ascii="Tahoma" w:eastAsia="Times New Roman" w:hAnsi="Tahoma" w:cs="Tahoma"/>
                <w:b/>
                <w:bCs/>
                <w:color w:val="000000"/>
                <w:sz w:val="19"/>
              </w:rPr>
            </w:pP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2015-2016</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2016-2017</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2017-2018</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2015-2016</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2016-2017</w:t>
            </w:r>
          </w:p>
        </w:tc>
        <w:tc>
          <w:tcPr>
            <w:tcW w:w="636"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2017-2018</w:t>
            </w:r>
          </w:p>
        </w:tc>
        <w:tc>
          <w:tcPr>
            <w:tcW w:w="648"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2015-2016</w:t>
            </w:r>
          </w:p>
        </w:tc>
        <w:tc>
          <w:tcPr>
            <w:tcW w:w="744"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2016-2017</w:t>
            </w:r>
          </w:p>
        </w:tc>
        <w:tc>
          <w:tcPr>
            <w:tcW w:w="948"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2017-2018</w:t>
            </w:r>
          </w:p>
        </w:tc>
      </w:tr>
      <w:tr w:rsidR="008442E6" w:rsidRPr="008442E6" w:rsidTr="00DB331F">
        <w:trPr>
          <w:tblCellSpacing w:w="0" w:type="dxa"/>
        </w:trPr>
        <w:tc>
          <w:tcPr>
            <w:tcW w:w="1584"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Русский язык</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5/5</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3/1</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6/2</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0</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1</w:t>
            </w:r>
          </w:p>
        </w:tc>
        <w:tc>
          <w:tcPr>
            <w:tcW w:w="636"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6</w:t>
            </w:r>
            <w:r w:rsidRPr="008442E6">
              <w:rPr>
                <w:rFonts w:ascii="Tahoma" w:eastAsia="Times New Roman" w:hAnsi="Tahoma" w:cs="Tahoma"/>
                <w:b/>
                <w:bCs/>
                <w:color w:val="000000"/>
                <w:sz w:val="19"/>
              </w:rPr>
              <w:t>/2</w:t>
            </w:r>
          </w:p>
        </w:tc>
        <w:tc>
          <w:tcPr>
            <w:tcW w:w="648"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744"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948"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r>
      <w:tr w:rsidR="008442E6" w:rsidRPr="008442E6" w:rsidTr="00DB331F">
        <w:trPr>
          <w:tblCellSpacing w:w="0" w:type="dxa"/>
        </w:trPr>
        <w:tc>
          <w:tcPr>
            <w:tcW w:w="1584"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Математика</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5/1</w:t>
            </w:r>
          </w:p>
        </w:tc>
        <w:tc>
          <w:tcPr>
            <w:tcW w:w="79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3/1</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6/3</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1</w:t>
            </w:r>
          </w:p>
        </w:tc>
        <w:tc>
          <w:tcPr>
            <w:tcW w:w="78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1</w:t>
            </w:r>
          </w:p>
        </w:tc>
        <w:tc>
          <w:tcPr>
            <w:tcW w:w="636"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6</w:t>
            </w:r>
            <w:r w:rsidRPr="008442E6">
              <w:rPr>
                <w:rFonts w:ascii="Tahoma" w:eastAsia="Times New Roman" w:hAnsi="Tahoma" w:cs="Tahoma"/>
                <w:b/>
                <w:bCs/>
                <w:color w:val="000000"/>
                <w:sz w:val="19"/>
              </w:rPr>
              <w:t>/</w:t>
            </w:r>
            <w:r>
              <w:rPr>
                <w:rFonts w:ascii="Tahoma" w:eastAsia="Times New Roman" w:hAnsi="Tahoma" w:cs="Tahoma"/>
                <w:b/>
                <w:bCs/>
                <w:color w:val="000000"/>
                <w:sz w:val="19"/>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rPr>
                <w:rFonts w:ascii="Tahoma" w:eastAsia="Times New Roman" w:hAnsi="Tahoma" w:cs="Tahoma"/>
                <w:b/>
                <w:bCs/>
                <w:color w:val="000000"/>
                <w:sz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rPr>
                <w:rFonts w:ascii="Tahoma" w:eastAsia="Times New Roman" w:hAnsi="Tahoma" w:cs="Tahoma"/>
                <w:b/>
                <w:bCs/>
                <w:color w:val="000000"/>
                <w:sz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rPr>
                <w:rFonts w:ascii="Tahoma" w:eastAsia="Times New Roman" w:hAnsi="Tahoma" w:cs="Tahoma"/>
                <w:b/>
                <w:bCs/>
                <w:color w:val="000000"/>
                <w:sz w:val="19"/>
              </w:rPr>
            </w:pPr>
          </w:p>
        </w:tc>
      </w:tr>
    </w:tbl>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 </w:t>
      </w:r>
    </w:p>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Средний балл (основные предметы)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20"/>
        <w:gridCol w:w="1920"/>
        <w:gridCol w:w="1920"/>
      </w:tblGrid>
      <w:tr w:rsidR="008442E6" w:rsidRPr="008442E6" w:rsidTr="00DB331F">
        <w:trPr>
          <w:tblCellSpacing w:w="0" w:type="dxa"/>
          <w:jc w:val="center"/>
        </w:trPr>
        <w:tc>
          <w:tcPr>
            <w:tcW w:w="1908"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Предмет</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2015-2016</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2016-2017</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2017-2018</w:t>
            </w:r>
          </w:p>
        </w:tc>
      </w:tr>
      <w:tr w:rsidR="008442E6" w:rsidRPr="008442E6" w:rsidTr="00DB331F">
        <w:trPr>
          <w:tblCellSpacing w:w="0" w:type="dxa"/>
          <w:jc w:val="center"/>
        </w:trPr>
        <w:tc>
          <w:tcPr>
            <w:tcW w:w="1908"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Русский язык</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3</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774758"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3</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3</w:t>
            </w:r>
          </w:p>
        </w:tc>
      </w:tr>
      <w:tr w:rsidR="008442E6" w:rsidRPr="008442E6" w:rsidTr="00DB331F">
        <w:trPr>
          <w:tblCellSpacing w:w="0" w:type="dxa"/>
          <w:jc w:val="center"/>
        </w:trPr>
        <w:tc>
          <w:tcPr>
            <w:tcW w:w="1908"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Математика</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3</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774758"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3</w:t>
            </w:r>
          </w:p>
        </w:tc>
        <w:tc>
          <w:tcPr>
            <w:tcW w:w="19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3</w:t>
            </w:r>
          </w:p>
        </w:tc>
      </w:tr>
    </w:tbl>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 xml:space="preserve">Из приведенных в таблице данных можно сделать вывод о том, что средний балл по русскому языку </w:t>
      </w:r>
      <w:r w:rsidR="00774758">
        <w:rPr>
          <w:rFonts w:ascii="Tahoma" w:eastAsia="Times New Roman" w:hAnsi="Tahoma" w:cs="Tahoma"/>
          <w:b/>
          <w:bCs/>
          <w:color w:val="000000"/>
          <w:sz w:val="19"/>
        </w:rPr>
        <w:t>остался прежним</w:t>
      </w:r>
      <w:proofErr w:type="gramStart"/>
      <w:r w:rsidRPr="008442E6">
        <w:rPr>
          <w:rFonts w:ascii="Tahoma" w:eastAsia="Times New Roman" w:hAnsi="Tahoma" w:cs="Tahoma"/>
          <w:b/>
          <w:bCs/>
          <w:color w:val="000000"/>
          <w:sz w:val="19"/>
        </w:rPr>
        <w:t> .</w:t>
      </w:r>
      <w:proofErr w:type="gramEnd"/>
      <w:r w:rsidRPr="008442E6">
        <w:rPr>
          <w:rFonts w:ascii="Tahoma" w:eastAsia="Times New Roman" w:hAnsi="Tahoma" w:cs="Tahoma"/>
          <w:b/>
          <w:bCs/>
          <w:color w:val="000000"/>
          <w:sz w:val="19"/>
        </w:rPr>
        <w:t xml:space="preserve">    По математике средний балл тоже</w:t>
      </w:r>
      <w:r w:rsidR="00774758">
        <w:rPr>
          <w:rFonts w:ascii="Tahoma" w:eastAsia="Times New Roman" w:hAnsi="Tahoma" w:cs="Tahoma"/>
          <w:b/>
          <w:bCs/>
          <w:color w:val="000000"/>
          <w:sz w:val="19"/>
        </w:rPr>
        <w:t xml:space="preserve"> остался прежним</w:t>
      </w:r>
      <w:r w:rsidRPr="008442E6">
        <w:rPr>
          <w:rFonts w:ascii="Tahoma" w:eastAsia="Times New Roman" w:hAnsi="Tahoma" w:cs="Tahoma"/>
          <w:b/>
          <w:bCs/>
          <w:color w:val="000000"/>
          <w:sz w:val="19"/>
        </w:rPr>
        <w:t>.</w:t>
      </w:r>
    </w:p>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Оценки  (предметы по выбору)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1020"/>
        <w:gridCol w:w="912"/>
        <w:gridCol w:w="1020"/>
        <w:gridCol w:w="876"/>
      </w:tblGrid>
      <w:tr w:rsidR="008442E6" w:rsidRPr="008442E6" w:rsidTr="00DB331F">
        <w:trPr>
          <w:tblCellSpacing w:w="0" w:type="dxa"/>
        </w:trPr>
        <w:tc>
          <w:tcPr>
            <w:tcW w:w="3828" w:type="dxa"/>
            <w:vMerge w:val="restart"/>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Предметы</w:t>
            </w:r>
          </w:p>
        </w:tc>
        <w:tc>
          <w:tcPr>
            <w:tcW w:w="3828" w:type="dxa"/>
            <w:gridSpan w:val="4"/>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2017-2018</w:t>
            </w:r>
          </w:p>
        </w:tc>
      </w:tr>
      <w:tr w:rsidR="008442E6" w:rsidRPr="008442E6" w:rsidTr="00DB331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42E6" w:rsidRPr="008442E6" w:rsidRDefault="008442E6" w:rsidP="008442E6">
            <w:pPr>
              <w:spacing w:after="0" w:line="240" w:lineRule="auto"/>
              <w:rPr>
                <w:rFonts w:ascii="Tahoma" w:eastAsia="Times New Roman" w:hAnsi="Tahoma" w:cs="Tahoma"/>
                <w:b/>
                <w:bCs/>
                <w:color w:val="000000"/>
                <w:sz w:val="19"/>
              </w:rPr>
            </w:pPr>
          </w:p>
        </w:tc>
        <w:tc>
          <w:tcPr>
            <w:tcW w:w="10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«5»</w:t>
            </w:r>
          </w:p>
        </w:tc>
        <w:tc>
          <w:tcPr>
            <w:tcW w:w="91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«4»</w:t>
            </w:r>
          </w:p>
        </w:tc>
        <w:tc>
          <w:tcPr>
            <w:tcW w:w="10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«3»</w:t>
            </w:r>
          </w:p>
        </w:tc>
        <w:tc>
          <w:tcPr>
            <w:tcW w:w="876"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«2»</w:t>
            </w:r>
          </w:p>
        </w:tc>
      </w:tr>
      <w:tr w:rsidR="008442E6" w:rsidRPr="008442E6" w:rsidTr="00DB331F">
        <w:trPr>
          <w:tblCellSpacing w:w="0" w:type="dxa"/>
        </w:trPr>
        <w:tc>
          <w:tcPr>
            <w:tcW w:w="3828"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Биология</w:t>
            </w:r>
          </w:p>
        </w:tc>
        <w:tc>
          <w:tcPr>
            <w:tcW w:w="10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912" w:type="dxa"/>
            <w:tcBorders>
              <w:top w:val="outset" w:sz="6" w:space="0" w:color="auto"/>
              <w:left w:val="outset" w:sz="6" w:space="0" w:color="auto"/>
              <w:bottom w:val="outset" w:sz="6" w:space="0" w:color="auto"/>
              <w:right w:val="outset" w:sz="6" w:space="0" w:color="auto"/>
            </w:tcBorders>
            <w:hideMark/>
          </w:tcPr>
          <w:p w:rsidR="008442E6" w:rsidRPr="008442E6" w:rsidRDefault="00A753FC"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0</w:t>
            </w:r>
          </w:p>
        </w:tc>
        <w:tc>
          <w:tcPr>
            <w:tcW w:w="10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876" w:type="dxa"/>
            <w:tcBorders>
              <w:top w:val="outset" w:sz="6" w:space="0" w:color="auto"/>
              <w:left w:val="outset" w:sz="6" w:space="0" w:color="auto"/>
              <w:bottom w:val="outset" w:sz="6" w:space="0" w:color="auto"/>
              <w:right w:val="outset" w:sz="6" w:space="0" w:color="auto"/>
            </w:tcBorders>
            <w:hideMark/>
          </w:tcPr>
          <w:p w:rsidR="00A753FC" w:rsidRPr="008442E6" w:rsidRDefault="00A753FC"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2</w:t>
            </w:r>
          </w:p>
        </w:tc>
      </w:tr>
      <w:tr w:rsidR="008442E6" w:rsidRPr="008442E6" w:rsidTr="00DB331F">
        <w:trPr>
          <w:tblCellSpacing w:w="0" w:type="dxa"/>
        </w:trPr>
        <w:tc>
          <w:tcPr>
            <w:tcW w:w="3828" w:type="dxa"/>
            <w:tcBorders>
              <w:top w:val="outset" w:sz="6" w:space="0" w:color="auto"/>
              <w:left w:val="outset" w:sz="6" w:space="0" w:color="auto"/>
              <w:bottom w:val="outset" w:sz="6" w:space="0" w:color="auto"/>
              <w:right w:val="outset" w:sz="6" w:space="0" w:color="auto"/>
            </w:tcBorders>
            <w:hideMark/>
          </w:tcPr>
          <w:p w:rsidR="008442E6" w:rsidRPr="008442E6" w:rsidRDefault="00A753FC"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химия</w:t>
            </w:r>
          </w:p>
        </w:tc>
        <w:tc>
          <w:tcPr>
            <w:tcW w:w="10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91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1020" w:type="dxa"/>
            <w:tcBorders>
              <w:top w:val="outset" w:sz="6" w:space="0" w:color="auto"/>
              <w:left w:val="outset" w:sz="6" w:space="0" w:color="auto"/>
              <w:bottom w:val="outset" w:sz="6" w:space="0" w:color="auto"/>
              <w:right w:val="outset" w:sz="6" w:space="0" w:color="auto"/>
            </w:tcBorders>
            <w:hideMark/>
          </w:tcPr>
          <w:p w:rsidR="008442E6" w:rsidRPr="008442E6" w:rsidRDefault="00A753FC"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0</w:t>
            </w:r>
          </w:p>
        </w:tc>
        <w:tc>
          <w:tcPr>
            <w:tcW w:w="876" w:type="dxa"/>
            <w:tcBorders>
              <w:top w:val="outset" w:sz="6" w:space="0" w:color="auto"/>
              <w:left w:val="outset" w:sz="6" w:space="0" w:color="auto"/>
              <w:bottom w:val="outset" w:sz="6" w:space="0" w:color="auto"/>
              <w:right w:val="outset" w:sz="6" w:space="0" w:color="auto"/>
            </w:tcBorders>
            <w:hideMark/>
          </w:tcPr>
          <w:p w:rsidR="008442E6" w:rsidRPr="008442E6" w:rsidRDefault="00A753FC"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2</w:t>
            </w:r>
          </w:p>
        </w:tc>
      </w:tr>
      <w:tr w:rsidR="008442E6" w:rsidRPr="008442E6" w:rsidTr="00DB331F">
        <w:trPr>
          <w:trHeight w:val="208"/>
          <w:tblCellSpacing w:w="0" w:type="dxa"/>
        </w:trPr>
        <w:tc>
          <w:tcPr>
            <w:tcW w:w="3828"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Обществознание</w:t>
            </w:r>
          </w:p>
        </w:tc>
        <w:tc>
          <w:tcPr>
            <w:tcW w:w="1020"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912"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1020" w:type="dxa"/>
            <w:tcBorders>
              <w:top w:val="outset" w:sz="6" w:space="0" w:color="auto"/>
              <w:left w:val="outset" w:sz="6" w:space="0" w:color="auto"/>
              <w:bottom w:val="outset" w:sz="6" w:space="0" w:color="auto"/>
              <w:right w:val="outset" w:sz="6" w:space="0" w:color="auto"/>
            </w:tcBorders>
            <w:hideMark/>
          </w:tcPr>
          <w:p w:rsidR="008442E6" w:rsidRPr="008442E6" w:rsidRDefault="00A753FC" w:rsidP="008442E6">
            <w:pPr>
              <w:spacing w:after="0" w:line="240" w:lineRule="auto"/>
              <w:rPr>
                <w:rFonts w:ascii="Tahoma" w:eastAsia="Times New Roman" w:hAnsi="Tahoma" w:cs="Tahoma"/>
                <w:b/>
                <w:bCs/>
                <w:color w:val="000000"/>
                <w:sz w:val="19"/>
              </w:rPr>
            </w:pPr>
            <w:r>
              <w:rPr>
                <w:rFonts w:ascii="Tahoma" w:eastAsia="Times New Roman" w:hAnsi="Tahoma" w:cs="Tahoma"/>
                <w:b/>
                <w:bCs/>
                <w:color w:val="000000"/>
                <w:sz w:val="19"/>
              </w:rPr>
              <w:t>3</w:t>
            </w:r>
          </w:p>
        </w:tc>
        <w:tc>
          <w:tcPr>
            <w:tcW w:w="876" w:type="dxa"/>
            <w:tcBorders>
              <w:top w:val="outset" w:sz="6" w:space="0" w:color="auto"/>
              <w:left w:val="outset" w:sz="6" w:space="0" w:color="auto"/>
              <w:bottom w:val="outset" w:sz="6" w:space="0" w:color="auto"/>
              <w:right w:val="outset" w:sz="6" w:space="0" w:color="auto"/>
            </w:tcBorders>
            <w:hideMark/>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r>
      <w:tr w:rsidR="008442E6" w:rsidRPr="008442E6" w:rsidTr="00DB331F">
        <w:trPr>
          <w:trHeight w:val="256"/>
          <w:tblCellSpacing w:w="0" w:type="dxa"/>
        </w:trPr>
        <w:tc>
          <w:tcPr>
            <w:tcW w:w="3828" w:type="dxa"/>
            <w:tcBorders>
              <w:top w:val="outset" w:sz="6" w:space="0" w:color="auto"/>
              <w:left w:val="outset" w:sz="6" w:space="0" w:color="auto"/>
              <w:bottom w:val="outset" w:sz="6" w:space="0" w:color="auto"/>
              <w:right w:val="outset" w:sz="6" w:space="0" w:color="auto"/>
            </w:tcBorders>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 xml:space="preserve">История </w:t>
            </w:r>
          </w:p>
        </w:tc>
        <w:tc>
          <w:tcPr>
            <w:tcW w:w="1020" w:type="dxa"/>
            <w:tcBorders>
              <w:top w:val="outset" w:sz="6" w:space="0" w:color="auto"/>
              <w:left w:val="outset" w:sz="6" w:space="0" w:color="auto"/>
              <w:bottom w:val="outset" w:sz="6" w:space="0" w:color="auto"/>
              <w:right w:val="outset" w:sz="6" w:space="0" w:color="auto"/>
            </w:tcBorders>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912" w:type="dxa"/>
            <w:tcBorders>
              <w:top w:val="outset" w:sz="6" w:space="0" w:color="auto"/>
              <w:left w:val="outset" w:sz="6" w:space="0" w:color="auto"/>
              <w:bottom w:val="outset" w:sz="6" w:space="0" w:color="auto"/>
              <w:right w:val="outset" w:sz="6" w:space="0" w:color="auto"/>
            </w:tcBorders>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c>
          <w:tcPr>
            <w:tcW w:w="1020" w:type="dxa"/>
            <w:tcBorders>
              <w:top w:val="outset" w:sz="6" w:space="0" w:color="auto"/>
              <w:left w:val="outset" w:sz="6" w:space="0" w:color="auto"/>
              <w:bottom w:val="outset" w:sz="6" w:space="0" w:color="auto"/>
              <w:right w:val="outset" w:sz="6" w:space="0" w:color="auto"/>
            </w:tcBorders>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1</w:t>
            </w:r>
          </w:p>
        </w:tc>
        <w:tc>
          <w:tcPr>
            <w:tcW w:w="876" w:type="dxa"/>
            <w:tcBorders>
              <w:top w:val="outset" w:sz="6" w:space="0" w:color="auto"/>
              <w:left w:val="outset" w:sz="6" w:space="0" w:color="auto"/>
              <w:bottom w:val="outset" w:sz="6" w:space="0" w:color="auto"/>
              <w:right w:val="outset" w:sz="6" w:space="0" w:color="auto"/>
            </w:tcBorders>
          </w:tcPr>
          <w:p w:rsidR="008442E6" w:rsidRPr="008442E6" w:rsidRDefault="008442E6" w:rsidP="008442E6">
            <w:pPr>
              <w:spacing w:after="0" w:line="240" w:lineRule="auto"/>
              <w:rPr>
                <w:rFonts w:ascii="Tahoma" w:eastAsia="Times New Roman" w:hAnsi="Tahoma" w:cs="Tahoma"/>
                <w:b/>
                <w:bCs/>
                <w:color w:val="000000"/>
                <w:sz w:val="19"/>
              </w:rPr>
            </w:pPr>
            <w:r w:rsidRPr="008442E6">
              <w:rPr>
                <w:rFonts w:ascii="Tahoma" w:eastAsia="Times New Roman" w:hAnsi="Tahoma" w:cs="Tahoma"/>
                <w:b/>
                <w:bCs/>
                <w:color w:val="000000"/>
                <w:sz w:val="19"/>
              </w:rPr>
              <w:t>0</w:t>
            </w:r>
          </w:p>
        </w:tc>
      </w:tr>
    </w:tbl>
    <w:p w:rsidR="008442E6" w:rsidRDefault="008442E6" w:rsidP="00A45C3C">
      <w:pPr>
        <w:spacing w:after="0" w:line="240" w:lineRule="auto"/>
        <w:rPr>
          <w:rFonts w:ascii="Tahoma" w:eastAsia="Times New Roman" w:hAnsi="Tahoma" w:cs="Tahoma"/>
          <w:b/>
          <w:bCs/>
          <w:color w:val="000000"/>
          <w:sz w:val="19"/>
        </w:rPr>
      </w:pP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ОЛИМПИАДЫ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 2017-2018 учебном году традиционно проводились олимпиады различных уровней.</w:t>
      </w:r>
      <w:r w:rsidRPr="00A45C3C">
        <w:rPr>
          <w:rFonts w:ascii="Tahoma" w:eastAsia="Times New Roman" w:hAnsi="Tahoma" w:cs="Tahoma"/>
          <w:color w:val="000000"/>
          <w:sz w:val="19"/>
          <w:szCs w:val="19"/>
        </w:rPr>
        <w:t> В школьных олимпиадах принимали участие:</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Английский язык – 10 у</w:t>
      </w:r>
      <w:r w:rsidR="00A753FC">
        <w:rPr>
          <w:rFonts w:ascii="Tahoma" w:eastAsia="Times New Roman" w:hAnsi="Tahoma" w:cs="Tahoma"/>
          <w:color w:val="000000"/>
          <w:sz w:val="16"/>
          <w:szCs w:val="16"/>
        </w:rPr>
        <w:t>чеников. Количество призеров – 0</w:t>
      </w:r>
      <w:r w:rsidRPr="00A45C3C">
        <w:rPr>
          <w:rFonts w:ascii="Tahoma" w:eastAsia="Times New Roman" w:hAnsi="Tahoma" w:cs="Tahoma"/>
          <w:color w:val="000000"/>
          <w:sz w:val="16"/>
          <w:szCs w:val="16"/>
        </w:rPr>
        <w:t>.</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Биология – 9 учеников. Количество призеров 6.</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География – 7 учеников; Количество призеров – 5 человек.</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История – 6.  Количество призеров – 4.</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Математика – 11 учени</w:t>
      </w:r>
      <w:r w:rsidR="00A753FC">
        <w:rPr>
          <w:rFonts w:ascii="Tahoma" w:eastAsia="Times New Roman" w:hAnsi="Tahoma" w:cs="Tahoma"/>
          <w:color w:val="000000"/>
          <w:sz w:val="16"/>
          <w:szCs w:val="16"/>
        </w:rPr>
        <w:t>ков.  Количество победителей – 0</w:t>
      </w:r>
      <w:r w:rsidRPr="00A45C3C">
        <w:rPr>
          <w:rFonts w:ascii="Tahoma" w:eastAsia="Times New Roman" w:hAnsi="Tahoma" w:cs="Tahoma"/>
          <w:color w:val="000000"/>
          <w:sz w:val="16"/>
          <w:szCs w:val="16"/>
        </w:rPr>
        <w:t>. Количество призеров – 6 учеников.</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Обществознание – 8 учен</w:t>
      </w:r>
      <w:r w:rsidR="00A753FC">
        <w:rPr>
          <w:rFonts w:ascii="Tahoma" w:eastAsia="Times New Roman" w:hAnsi="Tahoma" w:cs="Tahoma"/>
          <w:color w:val="000000"/>
          <w:sz w:val="16"/>
          <w:szCs w:val="16"/>
        </w:rPr>
        <w:t>иков. Количество победителей – 0. Количество призеров – 3</w:t>
      </w:r>
      <w:r w:rsidRPr="00A45C3C">
        <w:rPr>
          <w:rFonts w:ascii="Tahoma" w:eastAsia="Times New Roman" w:hAnsi="Tahoma" w:cs="Tahoma"/>
          <w:color w:val="000000"/>
          <w:sz w:val="16"/>
          <w:szCs w:val="16"/>
        </w:rPr>
        <w:t>.</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Русский язык – 9 учен</w:t>
      </w:r>
      <w:r w:rsidR="00A753FC">
        <w:rPr>
          <w:rFonts w:ascii="Tahoma" w:eastAsia="Times New Roman" w:hAnsi="Tahoma" w:cs="Tahoma"/>
          <w:color w:val="000000"/>
          <w:sz w:val="16"/>
          <w:szCs w:val="16"/>
        </w:rPr>
        <w:t>иков. Количество победителей – 0</w:t>
      </w:r>
      <w:r w:rsidRPr="00A45C3C">
        <w:rPr>
          <w:rFonts w:ascii="Tahoma" w:eastAsia="Times New Roman" w:hAnsi="Tahoma" w:cs="Tahoma"/>
          <w:color w:val="000000"/>
          <w:sz w:val="16"/>
          <w:szCs w:val="16"/>
        </w:rPr>
        <w:t>. Количес</w:t>
      </w:r>
      <w:r w:rsidR="00A753FC">
        <w:rPr>
          <w:rFonts w:ascii="Tahoma" w:eastAsia="Times New Roman" w:hAnsi="Tahoma" w:cs="Tahoma"/>
          <w:color w:val="000000"/>
          <w:sz w:val="16"/>
          <w:szCs w:val="16"/>
        </w:rPr>
        <w:t>тво призеров –  3</w:t>
      </w:r>
      <w:r w:rsidRPr="00A45C3C">
        <w:rPr>
          <w:rFonts w:ascii="Tahoma" w:eastAsia="Times New Roman" w:hAnsi="Tahoma" w:cs="Tahoma"/>
          <w:color w:val="000000"/>
          <w:sz w:val="16"/>
          <w:szCs w:val="16"/>
        </w:rPr>
        <w:t>.</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Физика – 5 учен</w:t>
      </w:r>
      <w:r w:rsidR="00A753FC">
        <w:rPr>
          <w:rFonts w:ascii="Tahoma" w:eastAsia="Times New Roman" w:hAnsi="Tahoma" w:cs="Tahoma"/>
          <w:color w:val="000000"/>
          <w:sz w:val="16"/>
          <w:szCs w:val="16"/>
        </w:rPr>
        <w:t>иков. Количество победителей – 0</w:t>
      </w:r>
      <w:r w:rsidRPr="00A45C3C">
        <w:rPr>
          <w:rFonts w:ascii="Tahoma" w:eastAsia="Times New Roman" w:hAnsi="Tahoma" w:cs="Tahoma"/>
          <w:color w:val="000000"/>
          <w:sz w:val="16"/>
          <w:szCs w:val="16"/>
        </w:rPr>
        <w:t>. </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Химия – 3 </w:t>
      </w:r>
      <w:r w:rsidR="00A753FC">
        <w:rPr>
          <w:rFonts w:ascii="Tahoma" w:eastAsia="Times New Roman" w:hAnsi="Tahoma" w:cs="Tahoma"/>
          <w:color w:val="000000"/>
          <w:sz w:val="16"/>
          <w:szCs w:val="16"/>
        </w:rPr>
        <w:t>ученика. Количество призеров – 1</w:t>
      </w:r>
      <w:r w:rsidRPr="00A45C3C">
        <w:rPr>
          <w:rFonts w:ascii="Tahoma" w:eastAsia="Times New Roman" w:hAnsi="Tahoma" w:cs="Tahoma"/>
          <w:color w:val="000000"/>
          <w:sz w:val="16"/>
          <w:szCs w:val="16"/>
        </w:rPr>
        <w:t>.</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Литература – 2 ученика. Количество призеров – 1.</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Физическая культура – 15 чел</w:t>
      </w:r>
      <w:r w:rsidR="00A753FC">
        <w:rPr>
          <w:rFonts w:ascii="Tahoma" w:eastAsia="Times New Roman" w:hAnsi="Tahoma" w:cs="Tahoma"/>
          <w:color w:val="000000"/>
          <w:sz w:val="16"/>
          <w:szCs w:val="16"/>
        </w:rPr>
        <w:t>овек. Количество победителей – 5. Количество призеров – 8</w:t>
      </w:r>
      <w:r w:rsidRPr="00A45C3C">
        <w:rPr>
          <w:rFonts w:ascii="Tahoma" w:eastAsia="Times New Roman" w:hAnsi="Tahoma" w:cs="Tahoma"/>
          <w:color w:val="000000"/>
          <w:sz w:val="16"/>
          <w:szCs w:val="16"/>
        </w:rPr>
        <w:t>.</w:t>
      </w:r>
    </w:p>
    <w:p w:rsidR="00A45C3C" w:rsidRPr="00A45C3C" w:rsidRDefault="00A45C3C" w:rsidP="00A45C3C">
      <w:pPr>
        <w:numPr>
          <w:ilvl w:val="0"/>
          <w:numId w:val="1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Информатика -6. Количество призеров – 0.</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Итоги проведения школьного этапа Всероссийской олимпиады школьников</w:t>
      </w:r>
    </w:p>
    <w:p w:rsidR="00A45C3C" w:rsidRPr="00A45C3C" w:rsidRDefault="00A753FC"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b/>
          <w:bCs/>
          <w:color w:val="000000"/>
          <w:sz w:val="19"/>
        </w:rPr>
        <w:t xml:space="preserve">2017-2018 учебного года МКОУ СОШ с. </w:t>
      </w:r>
      <w:proofErr w:type="spellStart"/>
      <w:r>
        <w:rPr>
          <w:rFonts w:ascii="Tahoma" w:eastAsia="Times New Roman" w:hAnsi="Tahoma" w:cs="Tahoma"/>
          <w:b/>
          <w:bCs/>
          <w:color w:val="000000"/>
          <w:sz w:val="19"/>
        </w:rPr>
        <w:t>Джангамахи</w:t>
      </w:r>
      <w:proofErr w:type="spellEnd"/>
      <w:r>
        <w:rPr>
          <w:rFonts w:ascii="Tahoma" w:eastAsia="Times New Roman" w:hAnsi="Tahoma" w:cs="Tahoma"/>
          <w:b/>
          <w:bCs/>
          <w:color w:val="000000"/>
          <w:sz w:val="19"/>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0"/>
        <w:gridCol w:w="1220"/>
        <w:gridCol w:w="1251"/>
        <w:gridCol w:w="1220"/>
        <w:gridCol w:w="1220"/>
        <w:gridCol w:w="1220"/>
        <w:gridCol w:w="1151"/>
        <w:gridCol w:w="1160"/>
      </w:tblGrid>
      <w:tr w:rsidR="00A45C3C" w:rsidRPr="00A45C3C" w:rsidTr="00A45C3C">
        <w:trPr>
          <w:tblCellSpacing w:w="0" w:type="dxa"/>
        </w:trPr>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Всего </w:t>
            </w:r>
            <w:proofErr w:type="gramStart"/>
            <w:r w:rsidRPr="00A45C3C">
              <w:rPr>
                <w:rFonts w:ascii="Tahoma" w:eastAsia="Times New Roman" w:hAnsi="Tahoma" w:cs="Tahoma"/>
                <w:color w:val="000000"/>
                <w:sz w:val="19"/>
                <w:szCs w:val="19"/>
              </w:rPr>
              <w:t>обучающихся</w:t>
            </w:r>
            <w:proofErr w:type="gramEnd"/>
            <w:r w:rsidRPr="00A45C3C">
              <w:rPr>
                <w:rFonts w:ascii="Tahoma" w:eastAsia="Times New Roman" w:hAnsi="Tahoma" w:cs="Tahoma"/>
                <w:color w:val="000000"/>
                <w:sz w:val="19"/>
                <w:szCs w:val="19"/>
              </w:rPr>
              <w:t xml:space="preserve"> в ОУ</w:t>
            </w:r>
          </w:p>
        </w:tc>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Общее количество </w:t>
            </w:r>
            <w:proofErr w:type="gramStart"/>
            <w:r w:rsidRPr="00A45C3C">
              <w:rPr>
                <w:rFonts w:ascii="Tahoma" w:eastAsia="Times New Roman" w:hAnsi="Tahoma" w:cs="Tahoma"/>
                <w:color w:val="000000"/>
                <w:sz w:val="19"/>
                <w:szCs w:val="19"/>
              </w:rPr>
              <w:t>обучающихся</w:t>
            </w:r>
            <w:proofErr w:type="gramEnd"/>
            <w:r w:rsidRPr="00A45C3C">
              <w:rPr>
                <w:rFonts w:ascii="Tahoma" w:eastAsia="Times New Roman" w:hAnsi="Tahoma" w:cs="Tahoma"/>
                <w:color w:val="000000"/>
                <w:sz w:val="19"/>
                <w:szCs w:val="19"/>
              </w:rPr>
              <w:t xml:space="preserve"> в ОУ</w:t>
            </w:r>
          </w:p>
        </w:tc>
        <w:tc>
          <w:tcPr>
            <w:tcW w:w="99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proofErr w:type="gramStart"/>
            <w:r w:rsidRPr="00A45C3C">
              <w:rPr>
                <w:rFonts w:ascii="Tahoma" w:eastAsia="Times New Roman" w:hAnsi="Tahoma" w:cs="Tahoma"/>
                <w:color w:val="000000"/>
                <w:sz w:val="19"/>
                <w:szCs w:val="19"/>
              </w:rPr>
              <w:t>Обучающихся</w:t>
            </w:r>
            <w:proofErr w:type="gramEnd"/>
            <w:r w:rsidRPr="00A45C3C">
              <w:rPr>
                <w:rFonts w:ascii="Tahoma" w:eastAsia="Times New Roman" w:hAnsi="Tahoma" w:cs="Tahoma"/>
                <w:color w:val="000000"/>
                <w:sz w:val="19"/>
                <w:szCs w:val="19"/>
              </w:rPr>
              <w:t xml:space="preserve"> в 4 классе</w:t>
            </w:r>
          </w:p>
        </w:tc>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Количество обучающихся в 5-6 классах</w:t>
            </w:r>
          </w:p>
        </w:tc>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Количество обучающихся в 7-8 классах</w:t>
            </w:r>
          </w:p>
        </w:tc>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Количество обучающихся в 9-11 классах</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Фактическое количество участников*</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Фактическое количество победителей и призеров</w:t>
            </w:r>
          </w:p>
        </w:tc>
      </w:tr>
      <w:tr w:rsidR="00A45C3C" w:rsidRPr="00A45C3C" w:rsidTr="00A45C3C">
        <w:trPr>
          <w:tblCellSpacing w:w="0" w:type="dxa"/>
        </w:trPr>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753FC"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125</w:t>
            </w:r>
          </w:p>
        </w:tc>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753FC"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125</w:t>
            </w:r>
          </w:p>
        </w:tc>
        <w:tc>
          <w:tcPr>
            <w:tcW w:w="99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w:t>
            </w:r>
          </w:p>
        </w:tc>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753FC"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22</w:t>
            </w:r>
          </w:p>
        </w:tc>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753FC"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27</w:t>
            </w:r>
          </w:p>
        </w:tc>
        <w:tc>
          <w:tcPr>
            <w:tcW w:w="972" w:type="dxa"/>
            <w:tcBorders>
              <w:top w:val="outset" w:sz="6" w:space="0" w:color="auto"/>
              <w:left w:val="outset" w:sz="6" w:space="0" w:color="auto"/>
              <w:bottom w:val="outset" w:sz="6" w:space="0" w:color="auto"/>
              <w:right w:val="outset" w:sz="6" w:space="0" w:color="auto"/>
            </w:tcBorders>
            <w:hideMark/>
          </w:tcPr>
          <w:p w:rsidR="00A45C3C" w:rsidRPr="00A45C3C" w:rsidRDefault="00A753FC"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17</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23</w:t>
            </w:r>
          </w:p>
        </w:tc>
        <w:tc>
          <w:tcPr>
            <w:tcW w:w="912" w:type="dxa"/>
            <w:tcBorders>
              <w:top w:val="outset" w:sz="6" w:space="0" w:color="auto"/>
              <w:left w:val="outset" w:sz="6" w:space="0" w:color="auto"/>
              <w:bottom w:val="outset" w:sz="6" w:space="0" w:color="auto"/>
              <w:right w:val="outset" w:sz="6" w:space="0" w:color="auto"/>
            </w:tcBorders>
            <w:hideMark/>
          </w:tcPr>
          <w:p w:rsidR="00A45C3C" w:rsidRPr="00A45C3C" w:rsidRDefault="003A01E2"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42</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*Количество учащихся принимающих участие в олимпиаде один раз.</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3A01E2" w:rsidRDefault="003A01E2" w:rsidP="00A45C3C">
      <w:pPr>
        <w:spacing w:after="0" w:line="240" w:lineRule="auto"/>
        <w:jc w:val="center"/>
        <w:rPr>
          <w:rFonts w:ascii="Tahoma" w:eastAsia="Times New Roman" w:hAnsi="Tahoma" w:cs="Tahoma"/>
          <w:b/>
          <w:bCs/>
          <w:color w:val="000000"/>
          <w:sz w:val="19"/>
        </w:rPr>
      </w:pPr>
    </w:p>
    <w:p w:rsidR="003A01E2" w:rsidRDefault="003A01E2" w:rsidP="00A45C3C">
      <w:pPr>
        <w:spacing w:after="0" w:line="240" w:lineRule="auto"/>
        <w:jc w:val="center"/>
        <w:rPr>
          <w:rFonts w:ascii="Tahoma" w:eastAsia="Times New Roman" w:hAnsi="Tahoma" w:cs="Tahoma"/>
          <w:b/>
          <w:bCs/>
          <w:color w:val="000000"/>
          <w:sz w:val="19"/>
        </w:rPr>
      </w:pPr>
    </w:p>
    <w:p w:rsidR="003A01E2" w:rsidRDefault="003A01E2" w:rsidP="00A45C3C">
      <w:pPr>
        <w:spacing w:after="0" w:line="240" w:lineRule="auto"/>
        <w:jc w:val="center"/>
        <w:rPr>
          <w:rFonts w:ascii="Tahoma" w:eastAsia="Times New Roman" w:hAnsi="Tahoma" w:cs="Tahoma"/>
          <w:b/>
          <w:bCs/>
          <w:color w:val="000000"/>
          <w:sz w:val="19"/>
        </w:rPr>
      </w:pPr>
    </w:p>
    <w:p w:rsidR="003A01E2" w:rsidRDefault="003A01E2" w:rsidP="00A45C3C">
      <w:pPr>
        <w:spacing w:after="0" w:line="240" w:lineRule="auto"/>
        <w:jc w:val="center"/>
        <w:rPr>
          <w:rFonts w:ascii="Tahoma" w:eastAsia="Times New Roman" w:hAnsi="Tahoma" w:cs="Tahoma"/>
          <w:b/>
          <w:bCs/>
          <w:color w:val="000000"/>
          <w:sz w:val="19"/>
        </w:rPr>
      </w:pPr>
    </w:p>
    <w:p w:rsidR="003A01E2" w:rsidRDefault="003A01E2" w:rsidP="00A45C3C">
      <w:pPr>
        <w:spacing w:after="0" w:line="240" w:lineRule="auto"/>
        <w:jc w:val="center"/>
        <w:rPr>
          <w:rFonts w:ascii="Tahoma" w:eastAsia="Times New Roman" w:hAnsi="Tahoma" w:cs="Tahoma"/>
          <w:b/>
          <w:bCs/>
          <w:color w:val="000000"/>
          <w:sz w:val="19"/>
        </w:rPr>
      </w:pPr>
    </w:p>
    <w:p w:rsidR="003A01E2" w:rsidRDefault="003A01E2" w:rsidP="00A45C3C">
      <w:pPr>
        <w:spacing w:after="0" w:line="240" w:lineRule="auto"/>
        <w:jc w:val="center"/>
        <w:rPr>
          <w:rFonts w:ascii="Tahoma" w:eastAsia="Times New Roman" w:hAnsi="Tahoma" w:cs="Tahoma"/>
          <w:b/>
          <w:bCs/>
          <w:color w:val="000000"/>
          <w:sz w:val="19"/>
        </w:rPr>
      </w:pP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lastRenderedPageBreak/>
        <w:t>Количественные данные об участниках школьного этапа Всероссийской олимпиады школьников в 2017-2018 учебном году</w:t>
      </w:r>
    </w:p>
    <w:p w:rsidR="00A45C3C" w:rsidRPr="00A45C3C" w:rsidRDefault="003A01E2"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b/>
          <w:bCs/>
          <w:color w:val="000000"/>
          <w:sz w:val="19"/>
        </w:rPr>
        <w:t xml:space="preserve">МКОУ СОШ с. </w:t>
      </w:r>
      <w:proofErr w:type="spellStart"/>
      <w:r>
        <w:rPr>
          <w:rFonts w:ascii="Tahoma" w:eastAsia="Times New Roman" w:hAnsi="Tahoma" w:cs="Tahoma"/>
          <w:b/>
          <w:bCs/>
          <w:color w:val="000000"/>
          <w:sz w:val="19"/>
        </w:rPr>
        <w:t>Джангамахи</w:t>
      </w:r>
      <w:proofErr w:type="spellEnd"/>
      <w:r>
        <w:rPr>
          <w:rFonts w:ascii="Tahoma" w:eastAsia="Times New Roman" w:hAnsi="Tahoma" w:cs="Tahoma"/>
          <w:b/>
          <w:bCs/>
          <w:color w:val="000000"/>
          <w:sz w:val="19"/>
        </w:rPr>
        <w:t xml:space="preserve">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6"/>
        <w:gridCol w:w="2556"/>
        <w:gridCol w:w="2556"/>
      </w:tblGrid>
      <w:tr w:rsidR="00A45C3C" w:rsidRPr="00A45C3C" w:rsidTr="00A45C3C">
        <w:trPr>
          <w:tblCellSpacing w:w="0" w:type="dxa"/>
        </w:trPr>
        <w:tc>
          <w:tcPr>
            <w:tcW w:w="2556"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Образовательные предметы</w:t>
            </w:r>
          </w:p>
        </w:tc>
        <w:tc>
          <w:tcPr>
            <w:tcW w:w="5100" w:type="dxa"/>
            <w:gridSpan w:val="2"/>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Школьный этап</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Фактическое количество участников (чел)</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Фактическое количество победителей и призёров (чел)</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Русский язык</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9</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9</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Математика</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11</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7</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Англ. Язык</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Литература</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История</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География</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7</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Обществознание</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Биология</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9</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Информатика</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Химия</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Физика</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w:t>
            </w:r>
          </w:p>
        </w:tc>
      </w:tr>
      <w:tr w:rsidR="00A45C3C" w:rsidRPr="00A45C3C" w:rsidTr="00A45C3C">
        <w:trPr>
          <w:tblCellSpacing w:w="0" w:type="dxa"/>
        </w:trPr>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Физкультура</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15</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 итогам школьных олимпиад для участия в олимпиадах </w:t>
      </w:r>
      <w:r w:rsidRPr="00A45C3C">
        <w:rPr>
          <w:rFonts w:ascii="Tahoma" w:eastAsia="Times New Roman" w:hAnsi="Tahoma" w:cs="Tahoma"/>
          <w:b/>
          <w:bCs/>
          <w:color w:val="000000"/>
          <w:sz w:val="19"/>
        </w:rPr>
        <w:t>муниципального уровня</w:t>
      </w:r>
      <w:r w:rsidRPr="00A45C3C">
        <w:rPr>
          <w:rFonts w:ascii="Tahoma" w:eastAsia="Times New Roman" w:hAnsi="Tahoma" w:cs="Tahoma"/>
          <w:color w:val="000000"/>
          <w:sz w:val="19"/>
          <w:szCs w:val="19"/>
        </w:rPr>
        <w:t> были направлены 6 учеников 7-10 классов. </w:t>
      </w:r>
    </w:p>
    <w:p w:rsidR="00A45C3C" w:rsidRPr="00A45C3C" w:rsidRDefault="00A45C3C" w:rsidP="00A45C3C">
      <w:pPr>
        <w:numPr>
          <w:ilvl w:val="0"/>
          <w:numId w:val="13"/>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Русский язык – 2 ученика;</w:t>
      </w:r>
    </w:p>
    <w:p w:rsidR="00A45C3C" w:rsidRPr="00A45C3C" w:rsidRDefault="003A01E2" w:rsidP="00A45C3C">
      <w:pPr>
        <w:numPr>
          <w:ilvl w:val="0"/>
          <w:numId w:val="13"/>
        </w:numPr>
        <w:spacing w:before="100" w:beforeAutospacing="1" w:after="100" w:afterAutospacing="1" w:line="240" w:lineRule="auto"/>
        <w:rPr>
          <w:rFonts w:ascii="Tahoma" w:eastAsia="Times New Roman" w:hAnsi="Tahoma" w:cs="Tahoma"/>
          <w:color w:val="000000"/>
          <w:sz w:val="16"/>
          <w:szCs w:val="16"/>
        </w:rPr>
      </w:pPr>
      <w:r>
        <w:rPr>
          <w:rFonts w:ascii="Tahoma" w:eastAsia="Times New Roman" w:hAnsi="Tahoma" w:cs="Tahoma"/>
          <w:color w:val="000000"/>
          <w:sz w:val="16"/>
          <w:szCs w:val="16"/>
        </w:rPr>
        <w:t>Обществознание – 3</w:t>
      </w:r>
      <w:r w:rsidR="00A45C3C" w:rsidRPr="00A45C3C">
        <w:rPr>
          <w:rFonts w:ascii="Tahoma" w:eastAsia="Times New Roman" w:hAnsi="Tahoma" w:cs="Tahoma"/>
          <w:color w:val="000000"/>
          <w:sz w:val="16"/>
          <w:szCs w:val="16"/>
        </w:rPr>
        <w:t xml:space="preserve">  учеников;</w:t>
      </w:r>
    </w:p>
    <w:p w:rsidR="00A45C3C" w:rsidRPr="00A45C3C" w:rsidRDefault="003A01E2" w:rsidP="00A45C3C">
      <w:pPr>
        <w:numPr>
          <w:ilvl w:val="0"/>
          <w:numId w:val="13"/>
        </w:numPr>
        <w:spacing w:before="100" w:beforeAutospacing="1" w:after="100" w:afterAutospacing="1" w:line="240" w:lineRule="auto"/>
        <w:rPr>
          <w:rFonts w:ascii="Tahoma" w:eastAsia="Times New Roman" w:hAnsi="Tahoma" w:cs="Tahoma"/>
          <w:color w:val="000000"/>
          <w:sz w:val="16"/>
          <w:szCs w:val="16"/>
        </w:rPr>
      </w:pPr>
      <w:r>
        <w:rPr>
          <w:rFonts w:ascii="Tahoma" w:eastAsia="Times New Roman" w:hAnsi="Tahoma" w:cs="Tahoma"/>
          <w:color w:val="000000"/>
          <w:sz w:val="16"/>
          <w:szCs w:val="16"/>
        </w:rPr>
        <w:t>Физическая культура – 15</w:t>
      </w:r>
      <w:r w:rsidR="00A45C3C" w:rsidRPr="00A45C3C">
        <w:rPr>
          <w:rFonts w:ascii="Tahoma" w:eastAsia="Times New Roman" w:hAnsi="Tahoma" w:cs="Tahoma"/>
          <w:color w:val="000000"/>
          <w:sz w:val="16"/>
          <w:szCs w:val="16"/>
        </w:rPr>
        <w:t xml:space="preserve"> ученик.</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 итогам муниципального этапа предметных олимпиад призовых мест нет.</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Обучающиеся нашей школы так же приняли  участие в дистанционных олимпиадах различного уровня </w:t>
      </w:r>
      <w:proofErr w:type="gramStart"/>
      <w:r w:rsidRPr="00A45C3C">
        <w:rPr>
          <w:rFonts w:ascii="Tahoma" w:eastAsia="Times New Roman" w:hAnsi="Tahoma" w:cs="Tahoma"/>
          <w:color w:val="000000"/>
          <w:sz w:val="19"/>
          <w:szCs w:val="19"/>
        </w:rPr>
        <w:t>по</w:t>
      </w:r>
      <w:proofErr w:type="gramEnd"/>
      <w:r w:rsidRPr="00A45C3C">
        <w:rPr>
          <w:rFonts w:ascii="Tahoma" w:eastAsia="Times New Roman" w:hAnsi="Tahoma" w:cs="Tahoma"/>
          <w:color w:val="000000"/>
          <w:sz w:val="19"/>
          <w:szCs w:val="19"/>
        </w:rPr>
        <w:t>: ОБЖ, истории, русскому языку, математике, литературному чтению, технологии. Все участники олимпиад получили сертификаты участия, имеются призовые места.</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Анализируя низкую результативность проведения предметных олимпиад, мы пришли к выводам:</w:t>
      </w:r>
    </w:p>
    <w:p w:rsidR="00A45C3C" w:rsidRPr="00A45C3C" w:rsidRDefault="00A45C3C" w:rsidP="00A45C3C">
      <w:pPr>
        <w:numPr>
          <w:ilvl w:val="0"/>
          <w:numId w:val="14"/>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Нецелесообразно проведение олимпиад в начале учебного года. Задания, предлагаемые для выполнения, содержат материал, который изучается в середине, а то и в конце учебного года.</w:t>
      </w:r>
    </w:p>
    <w:p w:rsidR="00A45C3C" w:rsidRPr="00A45C3C" w:rsidRDefault="00A45C3C" w:rsidP="00A45C3C">
      <w:pPr>
        <w:numPr>
          <w:ilvl w:val="0"/>
          <w:numId w:val="14"/>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Из-за маленького количества детей в школе, одни и те же обучающиеся вынуждены принимать участие в 3-х, а иногда и в 4-х олимпиадах. Поэтому ребята не </w:t>
      </w:r>
      <w:proofErr w:type="gramStart"/>
      <w:r w:rsidRPr="00A45C3C">
        <w:rPr>
          <w:rFonts w:ascii="Tahoma" w:eastAsia="Times New Roman" w:hAnsi="Tahoma" w:cs="Tahoma"/>
          <w:color w:val="000000"/>
          <w:sz w:val="16"/>
          <w:szCs w:val="16"/>
        </w:rPr>
        <w:t>успевают</w:t>
      </w:r>
      <w:proofErr w:type="gramEnd"/>
      <w:r w:rsidRPr="00A45C3C">
        <w:rPr>
          <w:rFonts w:ascii="Tahoma" w:eastAsia="Times New Roman" w:hAnsi="Tahoma" w:cs="Tahoma"/>
          <w:color w:val="000000"/>
          <w:sz w:val="16"/>
          <w:szCs w:val="16"/>
        </w:rPr>
        <w:t xml:space="preserve"> как следует подготовиться к решению олимпиадных заданий.</w:t>
      </w:r>
    </w:p>
    <w:p w:rsidR="00A45C3C" w:rsidRPr="00A45C3C" w:rsidRDefault="00A45C3C" w:rsidP="00A45C3C">
      <w:pPr>
        <w:numPr>
          <w:ilvl w:val="0"/>
          <w:numId w:val="14"/>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Классным руководителям необходимо проводить работу по формированию мотивации к участию в олимпиадах различного уровня.</w:t>
      </w:r>
    </w:p>
    <w:p w:rsidR="00A45C3C" w:rsidRPr="00A45C3C" w:rsidRDefault="00A45C3C" w:rsidP="00A45C3C">
      <w:pPr>
        <w:numPr>
          <w:ilvl w:val="0"/>
          <w:numId w:val="14"/>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Педагогам следует  выделить самых сильных ребят и начинать их подготовку к участию в олимпиадах уже в сентябре.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ВНУТРИШКОЛЬНЫЙ КОНТРОЛЬ</w:t>
      </w:r>
    </w:p>
    <w:p w:rsidR="00A45C3C" w:rsidRPr="00A45C3C" w:rsidRDefault="00A45C3C" w:rsidP="00A45C3C">
      <w:pPr>
        <w:spacing w:after="0" w:line="240" w:lineRule="auto"/>
        <w:rPr>
          <w:rFonts w:ascii="Tahoma" w:eastAsia="Times New Roman" w:hAnsi="Tahoma" w:cs="Tahoma"/>
          <w:color w:val="000000"/>
          <w:sz w:val="19"/>
          <w:szCs w:val="19"/>
        </w:rPr>
      </w:pPr>
      <w:proofErr w:type="spellStart"/>
      <w:r w:rsidRPr="00A45C3C">
        <w:rPr>
          <w:rFonts w:ascii="Tahoma" w:eastAsia="Times New Roman" w:hAnsi="Tahoma" w:cs="Tahoma"/>
          <w:color w:val="000000"/>
          <w:sz w:val="19"/>
          <w:szCs w:val="19"/>
        </w:rPr>
        <w:t>Внутришкольный</w:t>
      </w:r>
      <w:proofErr w:type="spellEnd"/>
      <w:r w:rsidRPr="00A45C3C">
        <w:rPr>
          <w:rFonts w:ascii="Tahoma" w:eastAsia="Times New Roman" w:hAnsi="Tahoma" w:cs="Tahoma"/>
          <w:color w:val="000000"/>
          <w:sz w:val="19"/>
          <w:szCs w:val="19"/>
        </w:rPr>
        <w:t xml:space="preserve"> контроль носил плановый и оперативный характер. Основными целями контроля являлись:</w:t>
      </w:r>
    </w:p>
    <w:p w:rsidR="00A45C3C" w:rsidRPr="00A45C3C" w:rsidRDefault="00A45C3C" w:rsidP="00A45C3C">
      <w:pPr>
        <w:numPr>
          <w:ilvl w:val="0"/>
          <w:numId w:val="1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Исполнение  нормативно-правовых актов, регламентирующих деятельность</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образовательного учреждения</w:t>
      </w:r>
    </w:p>
    <w:p w:rsidR="00A45C3C" w:rsidRPr="00A45C3C" w:rsidRDefault="00A45C3C" w:rsidP="00A45C3C">
      <w:pPr>
        <w:numPr>
          <w:ilvl w:val="0"/>
          <w:numId w:val="16"/>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Повышение эффективности образовательного процесса, его нацеленность </w:t>
      </w:r>
      <w:proofErr w:type="gramStart"/>
      <w:r w:rsidRPr="00A45C3C">
        <w:rPr>
          <w:rFonts w:ascii="Tahoma" w:eastAsia="Times New Roman" w:hAnsi="Tahoma" w:cs="Tahoma"/>
          <w:color w:val="000000"/>
          <w:sz w:val="16"/>
          <w:szCs w:val="16"/>
        </w:rPr>
        <w:t>на</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конечный результат</w:t>
      </w:r>
    </w:p>
    <w:p w:rsidR="00A45C3C" w:rsidRPr="00A45C3C" w:rsidRDefault="00A45C3C" w:rsidP="00A45C3C">
      <w:pPr>
        <w:numPr>
          <w:ilvl w:val="0"/>
          <w:numId w:val="17"/>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Изучение результатов педагогической деятельности, выявление  отрицательных и положительных тенденций в организации учебно-воспитательного процесса.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lastRenderedPageBreak/>
        <w:t xml:space="preserve">       </w:t>
      </w:r>
      <w:proofErr w:type="gramStart"/>
      <w:r w:rsidRPr="00A45C3C">
        <w:rPr>
          <w:rFonts w:ascii="Tahoma" w:eastAsia="Times New Roman" w:hAnsi="Tahoma" w:cs="Tahoma"/>
          <w:color w:val="000000"/>
          <w:sz w:val="19"/>
          <w:szCs w:val="19"/>
        </w:rPr>
        <w:t>Контроль осуществлялся различными методами: изучением школьной документации, наблюдением за организацией учебно-воспитательного процесса, посещением уроков, тестированием, анкетированием, контрольными срезами, устной, письменной, графической, комбинированной проверкой знаний учащихся.</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Основными направлениями </w:t>
      </w:r>
      <w:proofErr w:type="spellStart"/>
      <w:r w:rsidRPr="00A45C3C">
        <w:rPr>
          <w:rFonts w:ascii="Tahoma" w:eastAsia="Times New Roman" w:hAnsi="Tahoma" w:cs="Tahoma"/>
          <w:color w:val="000000"/>
          <w:sz w:val="19"/>
          <w:szCs w:val="19"/>
        </w:rPr>
        <w:t>внутришкольного</w:t>
      </w:r>
      <w:proofErr w:type="spellEnd"/>
      <w:r w:rsidRPr="00A45C3C">
        <w:rPr>
          <w:rFonts w:ascii="Tahoma" w:eastAsia="Times New Roman" w:hAnsi="Tahoma" w:cs="Tahoma"/>
          <w:color w:val="000000"/>
          <w:sz w:val="19"/>
          <w:szCs w:val="19"/>
        </w:rPr>
        <w:t xml:space="preserve"> контроля в 2017-2018 учебном году стали:</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Вопросы всеобуча.</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Вопросы реализации ФГОС.</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Состояние преподавания учебных предметов.</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Качество знаний учащихся.</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Диагностика освоения образовательной программы </w:t>
      </w:r>
      <w:proofErr w:type="gramStart"/>
      <w:r w:rsidRPr="00A45C3C">
        <w:rPr>
          <w:rFonts w:ascii="Tahoma" w:eastAsia="Times New Roman" w:hAnsi="Tahoma" w:cs="Tahoma"/>
          <w:color w:val="000000"/>
          <w:sz w:val="16"/>
          <w:szCs w:val="16"/>
        </w:rPr>
        <w:t>обучающимися</w:t>
      </w:r>
      <w:proofErr w:type="gramEnd"/>
      <w:r w:rsidRPr="00A45C3C">
        <w:rPr>
          <w:rFonts w:ascii="Tahoma" w:eastAsia="Times New Roman" w:hAnsi="Tahoma" w:cs="Tahoma"/>
          <w:color w:val="000000"/>
          <w:sz w:val="16"/>
          <w:szCs w:val="16"/>
        </w:rPr>
        <w:t>, испытывающими симптоматические затруднения в изучении учебных предметов. </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Диагностика освоения образовательной программы </w:t>
      </w:r>
      <w:proofErr w:type="gramStart"/>
      <w:r w:rsidRPr="00A45C3C">
        <w:rPr>
          <w:rFonts w:ascii="Tahoma" w:eastAsia="Times New Roman" w:hAnsi="Tahoma" w:cs="Tahoma"/>
          <w:color w:val="000000"/>
          <w:sz w:val="16"/>
          <w:szCs w:val="16"/>
        </w:rPr>
        <w:t>обучающимися</w:t>
      </w:r>
      <w:proofErr w:type="gramEnd"/>
      <w:r w:rsidRPr="00A45C3C">
        <w:rPr>
          <w:rFonts w:ascii="Tahoma" w:eastAsia="Times New Roman" w:hAnsi="Tahoma" w:cs="Tahoma"/>
          <w:color w:val="000000"/>
          <w:sz w:val="16"/>
          <w:szCs w:val="16"/>
        </w:rPr>
        <w:t xml:space="preserve"> с ОВЗ.</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Качество ведения школьной документации.</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Подготовка и проведение промежуточной и итоговой аттестации;</w:t>
      </w:r>
    </w:p>
    <w:p w:rsidR="00A45C3C" w:rsidRPr="00A45C3C" w:rsidRDefault="00A45C3C" w:rsidP="00A45C3C">
      <w:pPr>
        <w:numPr>
          <w:ilvl w:val="0"/>
          <w:numId w:val="1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Соответствие  обеспечения условий труда  техники безопасности  обучающихся в ОУ.</w:t>
      </w:r>
    </w:p>
    <w:p w:rsidR="00A45C3C" w:rsidRPr="00A45C3C" w:rsidRDefault="00A45C3C" w:rsidP="00A45C3C">
      <w:pPr>
        <w:spacing w:after="0" w:line="240" w:lineRule="auto"/>
        <w:rPr>
          <w:rFonts w:ascii="Tahoma" w:eastAsia="Times New Roman" w:hAnsi="Tahoma" w:cs="Tahoma"/>
          <w:color w:val="000000"/>
          <w:sz w:val="19"/>
          <w:szCs w:val="19"/>
        </w:rPr>
      </w:pPr>
      <w:proofErr w:type="spellStart"/>
      <w:proofErr w:type="gramStart"/>
      <w:r w:rsidRPr="00A45C3C">
        <w:rPr>
          <w:rFonts w:ascii="Tahoma" w:eastAsia="Times New Roman" w:hAnsi="Tahoma" w:cs="Tahoma"/>
          <w:color w:val="000000"/>
          <w:sz w:val="19"/>
          <w:szCs w:val="19"/>
        </w:rPr>
        <w:t>Внутришкольный</w:t>
      </w:r>
      <w:proofErr w:type="spellEnd"/>
      <w:r w:rsidRPr="00A45C3C">
        <w:rPr>
          <w:rFonts w:ascii="Tahoma" w:eastAsia="Times New Roman" w:hAnsi="Tahoma" w:cs="Tahoma"/>
          <w:color w:val="000000"/>
          <w:sz w:val="19"/>
          <w:szCs w:val="19"/>
        </w:rPr>
        <w:t xml:space="preserve"> контроль проводился в форме посещения уроков, проведения диагностики, мониторингов, изучения школьной документации: журналов, личных дел, тематических планов, тетрадей обучающихся, дневников, подготовки контрольно-измерительных материалов, собеседований с педагогами.</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качестве экспертов к участию в контроле привлекались руководители предметных методических секций. Выбор основных вопросов и объектов контроля был взаимосвязан с анализом текущей и промежуточной успеваемости, выполнением учебных программ и организацией образовательного процесса, качеством подготовки педагогов к урокам.</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В ходе </w:t>
      </w:r>
      <w:proofErr w:type="spellStart"/>
      <w:r w:rsidRPr="00A45C3C">
        <w:rPr>
          <w:rFonts w:ascii="Tahoma" w:eastAsia="Times New Roman" w:hAnsi="Tahoma" w:cs="Tahoma"/>
          <w:color w:val="000000"/>
          <w:sz w:val="19"/>
          <w:szCs w:val="19"/>
        </w:rPr>
        <w:t>внутришкольного</w:t>
      </w:r>
      <w:proofErr w:type="spellEnd"/>
      <w:r w:rsidRPr="00A45C3C">
        <w:rPr>
          <w:rFonts w:ascii="Tahoma" w:eastAsia="Times New Roman" w:hAnsi="Tahoma" w:cs="Tahoma"/>
          <w:color w:val="000000"/>
          <w:sz w:val="19"/>
          <w:szCs w:val="19"/>
        </w:rPr>
        <w:t xml:space="preserve"> контроля рассмотрены вопросы:</w:t>
      </w:r>
    </w:p>
    <w:p w:rsidR="00A45C3C" w:rsidRPr="00A45C3C" w:rsidRDefault="00A45C3C" w:rsidP="00A45C3C">
      <w:pPr>
        <w:numPr>
          <w:ilvl w:val="0"/>
          <w:numId w:val="19"/>
        </w:numPr>
        <w:spacing w:before="100" w:beforeAutospacing="1" w:after="100" w:afterAutospacing="1" w:line="240" w:lineRule="auto"/>
        <w:rPr>
          <w:rFonts w:ascii="Tahoma" w:eastAsia="Times New Roman" w:hAnsi="Tahoma" w:cs="Tahoma"/>
          <w:color w:val="000000"/>
          <w:sz w:val="16"/>
          <w:szCs w:val="16"/>
        </w:rPr>
      </w:pPr>
      <w:proofErr w:type="gramStart"/>
      <w:r w:rsidRPr="00A45C3C">
        <w:rPr>
          <w:rFonts w:ascii="Tahoma" w:eastAsia="Times New Roman" w:hAnsi="Tahoma" w:cs="Tahoma"/>
          <w:color w:val="000000"/>
          <w:sz w:val="16"/>
          <w:szCs w:val="16"/>
        </w:rPr>
        <w:t>Адаптация обучающихся 1 класса к новым условиям образовательной среды школы в условиях реализации ФГОС;</w:t>
      </w:r>
      <w:proofErr w:type="gramEnd"/>
    </w:p>
    <w:p w:rsidR="00A45C3C" w:rsidRPr="00A45C3C" w:rsidRDefault="00A45C3C" w:rsidP="00A45C3C">
      <w:pPr>
        <w:numPr>
          <w:ilvl w:val="0"/>
          <w:numId w:val="1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Адаптация </w:t>
      </w:r>
      <w:proofErr w:type="gramStart"/>
      <w:r w:rsidRPr="00A45C3C">
        <w:rPr>
          <w:rFonts w:ascii="Tahoma" w:eastAsia="Times New Roman" w:hAnsi="Tahoma" w:cs="Tahoma"/>
          <w:color w:val="000000"/>
          <w:sz w:val="16"/>
          <w:szCs w:val="16"/>
        </w:rPr>
        <w:t>обучающихся</w:t>
      </w:r>
      <w:proofErr w:type="gramEnd"/>
      <w:r w:rsidRPr="00A45C3C">
        <w:rPr>
          <w:rFonts w:ascii="Tahoma" w:eastAsia="Times New Roman" w:hAnsi="Tahoma" w:cs="Tahoma"/>
          <w:color w:val="000000"/>
          <w:sz w:val="16"/>
          <w:szCs w:val="16"/>
        </w:rPr>
        <w:t xml:space="preserve"> 5 класса;</w:t>
      </w:r>
    </w:p>
    <w:p w:rsidR="00A45C3C" w:rsidRPr="00A45C3C" w:rsidRDefault="00A45C3C" w:rsidP="00A45C3C">
      <w:pPr>
        <w:numPr>
          <w:ilvl w:val="0"/>
          <w:numId w:val="1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Качество подготовки </w:t>
      </w:r>
      <w:proofErr w:type="gramStart"/>
      <w:r w:rsidRPr="00A45C3C">
        <w:rPr>
          <w:rFonts w:ascii="Tahoma" w:eastAsia="Times New Roman" w:hAnsi="Tahoma" w:cs="Tahoma"/>
          <w:color w:val="000000"/>
          <w:sz w:val="16"/>
          <w:szCs w:val="16"/>
        </w:rPr>
        <w:t>обучающихся</w:t>
      </w:r>
      <w:proofErr w:type="gramEnd"/>
      <w:r w:rsidRPr="00A45C3C">
        <w:rPr>
          <w:rFonts w:ascii="Tahoma" w:eastAsia="Times New Roman" w:hAnsi="Tahoma" w:cs="Tahoma"/>
          <w:color w:val="000000"/>
          <w:sz w:val="16"/>
          <w:szCs w:val="16"/>
        </w:rPr>
        <w:t xml:space="preserve"> по предметам естественно-научного  цикла;</w:t>
      </w:r>
    </w:p>
    <w:p w:rsidR="00A45C3C" w:rsidRPr="00A45C3C" w:rsidRDefault="00A45C3C" w:rsidP="00A45C3C">
      <w:pPr>
        <w:numPr>
          <w:ilvl w:val="0"/>
          <w:numId w:val="1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Качество ведения школьной документации;</w:t>
      </w:r>
    </w:p>
    <w:p w:rsidR="00A45C3C" w:rsidRPr="00A45C3C" w:rsidRDefault="00A45C3C" w:rsidP="00A45C3C">
      <w:pPr>
        <w:numPr>
          <w:ilvl w:val="0"/>
          <w:numId w:val="1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Работа педагогов по подготовке обучающихся 9 класса к итоговой аттестации;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Результаты контроля отражены в информационных справках, рассмотрены на совещаниях при заместителе директора по УВР, в ходе индивидуального собеседования с педагогами.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 посещенных уроков представлен в справках, проведен в ходе индивидуальных бесед с педагогами.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План </w:t>
      </w:r>
      <w:proofErr w:type="spellStart"/>
      <w:r w:rsidRPr="00A45C3C">
        <w:rPr>
          <w:rFonts w:ascii="Tahoma" w:eastAsia="Times New Roman" w:hAnsi="Tahoma" w:cs="Tahoma"/>
          <w:color w:val="000000"/>
          <w:sz w:val="19"/>
          <w:szCs w:val="19"/>
        </w:rPr>
        <w:t>внутришкольного</w:t>
      </w:r>
      <w:proofErr w:type="spellEnd"/>
      <w:r w:rsidRPr="00A45C3C">
        <w:rPr>
          <w:rFonts w:ascii="Tahoma" w:eastAsia="Times New Roman" w:hAnsi="Tahoma" w:cs="Tahoma"/>
          <w:color w:val="000000"/>
          <w:sz w:val="19"/>
          <w:szCs w:val="19"/>
        </w:rPr>
        <w:t xml:space="preserve"> контроля на 2017-2018  учебный год выполнен, практически, в полном объеме.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Таким образом,  в школе создалась целостная система информационно-аналитического обеспечения управления, система стимулирования участников образовательного процесса с целью усиления заинтересованности работников учреждения в развитии творческой инициативы по реализации поставленных перед коллективом задач.</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Проведение </w:t>
      </w:r>
      <w:proofErr w:type="spellStart"/>
      <w:r w:rsidRPr="00A45C3C">
        <w:rPr>
          <w:rFonts w:ascii="Tahoma" w:eastAsia="Times New Roman" w:hAnsi="Tahoma" w:cs="Tahoma"/>
          <w:color w:val="000000"/>
          <w:sz w:val="19"/>
          <w:szCs w:val="19"/>
        </w:rPr>
        <w:t>внутришкольного</w:t>
      </w:r>
      <w:proofErr w:type="spellEnd"/>
      <w:r w:rsidRPr="00A45C3C">
        <w:rPr>
          <w:rFonts w:ascii="Tahoma" w:eastAsia="Times New Roman" w:hAnsi="Tahoma" w:cs="Tahoma"/>
          <w:color w:val="000000"/>
          <w:sz w:val="19"/>
          <w:szCs w:val="19"/>
        </w:rPr>
        <w:t xml:space="preserve"> контроля позволило определить положительные тенденции в организации образовательного процесса:</w:t>
      </w:r>
    </w:p>
    <w:p w:rsidR="00A45C3C" w:rsidRPr="00A45C3C" w:rsidRDefault="00A45C3C" w:rsidP="00A45C3C">
      <w:pPr>
        <w:numPr>
          <w:ilvl w:val="0"/>
          <w:numId w:val="2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Учителя активно применяют </w:t>
      </w:r>
      <w:proofErr w:type="spellStart"/>
      <w:r w:rsidRPr="00A45C3C">
        <w:rPr>
          <w:rFonts w:ascii="Tahoma" w:eastAsia="Times New Roman" w:hAnsi="Tahoma" w:cs="Tahoma"/>
          <w:color w:val="000000"/>
          <w:sz w:val="16"/>
          <w:szCs w:val="16"/>
        </w:rPr>
        <w:t>деятельностные</w:t>
      </w:r>
      <w:proofErr w:type="spellEnd"/>
      <w:r w:rsidRPr="00A45C3C">
        <w:rPr>
          <w:rFonts w:ascii="Tahoma" w:eastAsia="Times New Roman" w:hAnsi="Tahoma" w:cs="Tahoma"/>
          <w:color w:val="000000"/>
          <w:sz w:val="16"/>
          <w:szCs w:val="16"/>
        </w:rPr>
        <w:t xml:space="preserve"> технологии в обучении: проектная деятельность, метод проблемного обучения, групповая работа, индивидуальный подход  и др.</w:t>
      </w:r>
    </w:p>
    <w:p w:rsidR="00A45C3C" w:rsidRPr="00A45C3C" w:rsidRDefault="00A45C3C" w:rsidP="00A45C3C">
      <w:pPr>
        <w:numPr>
          <w:ilvl w:val="0"/>
          <w:numId w:val="2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Проводится целенаправленная работа по формированию УУД.</w:t>
      </w:r>
    </w:p>
    <w:p w:rsidR="00A45C3C" w:rsidRPr="00A45C3C" w:rsidRDefault="00A45C3C" w:rsidP="00A45C3C">
      <w:pPr>
        <w:numPr>
          <w:ilvl w:val="0"/>
          <w:numId w:val="2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Активизируется  внеклассная работа по учебным предметам.</w:t>
      </w:r>
    </w:p>
    <w:p w:rsidR="00A45C3C" w:rsidRPr="00A45C3C" w:rsidRDefault="00A45C3C" w:rsidP="00A45C3C">
      <w:pPr>
        <w:numPr>
          <w:ilvl w:val="0"/>
          <w:numId w:val="20"/>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Повышается  ответственность педагогов и учащихся за результаты своего труда.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МЕТОДИЧЕСКАЯ РАБОТА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2017-2018 учебном году школа продолжила работу</w:t>
      </w:r>
      <w:r w:rsidR="003A01E2">
        <w:rPr>
          <w:rFonts w:ascii="Tahoma" w:eastAsia="Times New Roman" w:hAnsi="Tahoma" w:cs="Tahoma"/>
          <w:color w:val="000000"/>
          <w:sz w:val="19"/>
          <w:szCs w:val="19"/>
        </w:rPr>
        <w:t xml:space="preserve"> по единой методической теме «Управление профессионального – личностным ростом педагога как одно из основных условий обеспечения качества образования в условиях введения ФГОС</w:t>
      </w:r>
      <w:r w:rsidRPr="00A45C3C">
        <w:rPr>
          <w:rFonts w:ascii="Tahoma" w:eastAsia="Times New Roman" w:hAnsi="Tahoma" w:cs="Tahoma"/>
          <w:color w:val="000000"/>
          <w:sz w:val="19"/>
          <w:szCs w:val="19"/>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Цель методической работы: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для реализации ФГОС;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создание образовательного пространства, способствующего развитию потенциала ребёнка, становлению его духовных потребностей, формированию стремления к саморазвитию и самосовершенствованию.</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Методическая работа в школе в 2017-2018 учебном году была направлена на решение следующих задач:</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Создать условия для полноценной реализации профессионального развития и саморазвития учителя во </w:t>
      </w:r>
      <w:proofErr w:type="spellStart"/>
      <w:r w:rsidRPr="00A45C3C">
        <w:rPr>
          <w:rFonts w:ascii="Tahoma" w:eastAsia="Times New Roman" w:hAnsi="Tahoma" w:cs="Tahoma"/>
          <w:color w:val="000000"/>
          <w:sz w:val="19"/>
          <w:szCs w:val="19"/>
        </w:rPr>
        <w:t>внутришкольной</w:t>
      </w:r>
      <w:proofErr w:type="spellEnd"/>
      <w:r w:rsidRPr="00A45C3C">
        <w:rPr>
          <w:rFonts w:ascii="Tahoma" w:eastAsia="Times New Roman" w:hAnsi="Tahoma" w:cs="Tahoma"/>
          <w:color w:val="000000"/>
          <w:sz w:val="19"/>
          <w:szCs w:val="19"/>
        </w:rPr>
        <w:t xml:space="preserve"> методической системе; формировать  мотивационную, содержательную и технологическую готовность учителя.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Совершенствовать методический уровень педагогов в овладении новыми педагогическими технологиями и методами   активного обучения.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lastRenderedPageBreak/>
        <w:t>Повышать положительную мотивацию к обучению у обучающихся через повышение качества учебных занятий на основе внедрения современных образовательных технологий.</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Активизировать работу с одаренными детьми.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Продолжить работу по обобщению и распространению передового  педагогического опыта.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Организация методической работы происходила  в следующих формах:</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         Тематические педагогические советы;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         Работа творческих групп;</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         Методические объединения учителей-предметников;</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         Работа педагогов над темами по самообразованию;</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         Открытые уроки;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         Аттестация педагогов;</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7.         Участие педагогов в семинарах</w:t>
      </w:r>
      <w:proofErr w:type="gramStart"/>
      <w:r w:rsidRPr="00A45C3C">
        <w:rPr>
          <w:rFonts w:ascii="Tahoma" w:eastAsia="Times New Roman" w:hAnsi="Tahoma" w:cs="Tahoma"/>
          <w:color w:val="000000"/>
          <w:sz w:val="19"/>
          <w:szCs w:val="19"/>
        </w:rPr>
        <w:t xml:space="preserve"> ;</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         Курсовая переподготовка;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9.         Участие в конкурсах педагогического мастерства.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Методическая работа проводилась по намеченному плану.</w:t>
      </w:r>
    </w:p>
    <w:tbl>
      <w:tblPr>
        <w:tblW w:w="1059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0"/>
        <w:gridCol w:w="5666"/>
        <w:gridCol w:w="1764"/>
        <w:gridCol w:w="2279"/>
      </w:tblGrid>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Мероприятия</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Сроки проведения</w:t>
            </w: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Ответственные</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Сентябрь</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Педсовет №1:</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Тема: «Анализ работы школы»</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3A01E2"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Август </w:t>
            </w:r>
          </w:p>
        </w:tc>
        <w:tc>
          <w:tcPr>
            <w:tcW w:w="2279" w:type="dxa"/>
            <w:tcBorders>
              <w:top w:val="outset" w:sz="6" w:space="0" w:color="auto"/>
              <w:left w:val="outset" w:sz="6" w:space="0" w:color="auto"/>
              <w:bottom w:val="outset" w:sz="6" w:space="0" w:color="auto"/>
              <w:right w:val="outset" w:sz="6" w:space="0" w:color="auto"/>
            </w:tcBorders>
            <w:hideMark/>
          </w:tcPr>
          <w:p w:rsid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w:t>
            </w:r>
            <w:r w:rsidR="003A01E2">
              <w:rPr>
                <w:rFonts w:ascii="Tahoma" w:eastAsia="Times New Roman" w:hAnsi="Tahoma" w:cs="Tahoma"/>
                <w:color w:val="000000"/>
                <w:sz w:val="19"/>
                <w:szCs w:val="19"/>
              </w:rPr>
              <w:t xml:space="preserve">Курбанова З.Г. </w:t>
            </w:r>
          </w:p>
          <w:p w:rsidR="003A01E2" w:rsidRPr="00A45C3C" w:rsidRDefault="003A01E2"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Заседание творческих групп:</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Определение целевых направлений методической работы школы на учебный год</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Сентябрь</w:t>
            </w:r>
          </w:p>
        </w:tc>
        <w:tc>
          <w:tcPr>
            <w:tcW w:w="2279" w:type="dxa"/>
            <w:tcBorders>
              <w:top w:val="outset" w:sz="6" w:space="0" w:color="auto"/>
              <w:left w:val="outset" w:sz="6" w:space="0" w:color="auto"/>
              <w:bottom w:val="outset" w:sz="6" w:space="0" w:color="auto"/>
              <w:right w:val="outset" w:sz="6" w:space="0" w:color="auto"/>
            </w:tcBorders>
            <w:hideMark/>
          </w:tcPr>
          <w:p w:rsidR="003A01E2" w:rsidRDefault="003A01E2" w:rsidP="003A01E2">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З.Г. </w:t>
            </w:r>
          </w:p>
          <w:p w:rsidR="00A45C3C" w:rsidRDefault="003A01E2" w:rsidP="003A01E2">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p w:rsidR="003A01E2" w:rsidRDefault="00DE475F" w:rsidP="003A01E2">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Муъминова</w:t>
            </w:r>
            <w:proofErr w:type="spellEnd"/>
            <w:r>
              <w:rPr>
                <w:rFonts w:ascii="Tahoma" w:eastAsia="Times New Roman" w:hAnsi="Tahoma" w:cs="Tahoma"/>
                <w:color w:val="000000"/>
                <w:sz w:val="19"/>
                <w:szCs w:val="19"/>
              </w:rPr>
              <w:t xml:space="preserve"> М.М.</w:t>
            </w:r>
          </w:p>
          <w:p w:rsidR="00DE475F" w:rsidRDefault="00DE475F" w:rsidP="003A01E2">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Гусейнова З.А</w:t>
            </w:r>
          </w:p>
          <w:p w:rsidR="00DE475F" w:rsidRDefault="00DE475F" w:rsidP="003A01E2">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Абдурахманов Н.А.</w:t>
            </w:r>
          </w:p>
          <w:p w:rsidR="00DE475F" w:rsidRPr="00A45C3C" w:rsidRDefault="00DE475F" w:rsidP="003A01E2">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Муталимова</w:t>
            </w:r>
            <w:proofErr w:type="spellEnd"/>
            <w:r>
              <w:rPr>
                <w:rFonts w:ascii="Tahoma" w:eastAsia="Times New Roman" w:hAnsi="Tahoma" w:cs="Tahoma"/>
                <w:color w:val="000000"/>
                <w:sz w:val="19"/>
                <w:szCs w:val="19"/>
              </w:rPr>
              <w:t xml:space="preserve"> Ф.М.</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Составление перспективного плана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повышения квалификации педагогов на 2017-2018 учебный год</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Сентябрь</w:t>
            </w: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DE475F"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Курбанова З.Г.</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Составление графика аттестации </w:t>
            </w:r>
            <w:proofErr w:type="gramStart"/>
            <w:r w:rsidRPr="00A45C3C">
              <w:rPr>
                <w:rFonts w:ascii="Tahoma" w:eastAsia="Times New Roman" w:hAnsi="Tahoma" w:cs="Tahoma"/>
                <w:color w:val="000000"/>
                <w:sz w:val="19"/>
                <w:szCs w:val="19"/>
              </w:rPr>
              <w:t>на</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соответствие занимаемой должности </w:t>
            </w:r>
            <w:proofErr w:type="gramStart"/>
            <w:r w:rsidRPr="00A45C3C">
              <w:rPr>
                <w:rFonts w:ascii="Tahoma" w:eastAsia="Times New Roman" w:hAnsi="Tahoma" w:cs="Tahoma"/>
                <w:color w:val="000000"/>
                <w:sz w:val="19"/>
                <w:szCs w:val="19"/>
              </w:rPr>
              <w:t>по</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заявлениям </w:t>
            </w:r>
            <w:proofErr w:type="spellStart"/>
            <w:r w:rsidRPr="00A45C3C">
              <w:rPr>
                <w:rFonts w:ascii="Tahoma" w:eastAsia="Times New Roman" w:hAnsi="Tahoma" w:cs="Tahoma"/>
                <w:color w:val="000000"/>
                <w:sz w:val="19"/>
                <w:szCs w:val="19"/>
              </w:rPr>
              <w:t>педработников</w:t>
            </w:r>
            <w:proofErr w:type="spellEnd"/>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Сентябрь</w:t>
            </w:r>
          </w:p>
        </w:tc>
        <w:tc>
          <w:tcPr>
            <w:tcW w:w="2279" w:type="dxa"/>
            <w:tcBorders>
              <w:top w:val="outset" w:sz="6" w:space="0" w:color="auto"/>
              <w:left w:val="outset" w:sz="6" w:space="0" w:color="auto"/>
              <w:bottom w:val="outset" w:sz="6" w:space="0" w:color="auto"/>
              <w:right w:val="outset" w:sz="6" w:space="0" w:color="auto"/>
            </w:tcBorders>
            <w:hideMark/>
          </w:tcPr>
          <w:p w:rsidR="00DE475F" w:rsidRDefault="00DE475F" w:rsidP="00DE475F">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З.Г. </w:t>
            </w:r>
          </w:p>
          <w:p w:rsidR="00A45C3C" w:rsidRPr="00A45C3C" w:rsidRDefault="00DE475F" w:rsidP="00DE475F">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Контрольные работы на начало учебного года</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Сентябрь</w:t>
            </w: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DE475F"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r w:rsidR="00A45C3C" w:rsidRPr="00A45C3C">
              <w:rPr>
                <w:rFonts w:ascii="Tahoma" w:eastAsia="Times New Roman" w:hAnsi="Tahoma" w:cs="Tahoma"/>
                <w:color w:val="000000"/>
                <w:sz w:val="19"/>
                <w:szCs w:val="19"/>
              </w:rPr>
              <w:t>.</w:t>
            </w:r>
          </w:p>
          <w:p w:rsidR="00A45C3C" w:rsidRPr="00A45C3C" w:rsidRDefault="00A45C3C" w:rsidP="00A45C3C">
            <w:pPr>
              <w:spacing w:after="0" w:line="240" w:lineRule="auto"/>
              <w:rPr>
                <w:rFonts w:ascii="Tahoma" w:eastAsia="Times New Roman" w:hAnsi="Tahoma" w:cs="Tahoma"/>
                <w:color w:val="000000"/>
                <w:sz w:val="19"/>
                <w:szCs w:val="19"/>
              </w:rPr>
            </w:pPr>
            <w:r w:rsidRPr="00DE475F">
              <w:rPr>
                <w:rFonts w:ascii="Tahoma" w:eastAsia="Times New Roman" w:hAnsi="Tahoma" w:cs="Tahoma"/>
                <w:color w:val="000000"/>
                <w:sz w:val="19"/>
                <w:szCs w:val="19"/>
                <w:highlight w:val="yellow"/>
              </w:rPr>
              <w:t>Учителя предметники</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Октябрь</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Участие во Всероссийских конкурсах и олимпиадах.</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Октябрь</w:t>
            </w:r>
          </w:p>
        </w:tc>
        <w:tc>
          <w:tcPr>
            <w:tcW w:w="2279" w:type="dxa"/>
            <w:tcBorders>
              <w:top w:val="outset" w:sz="6" w:space="0" w:color="auto"/>
              <w:left w:val="outset" w:sz="6" w:space="0" w:color="auto"/>
              <w:bottom w:val="outset" w:sz="6" w:space="0" w:color="auto"/>
              <w:right w:val="outset" w:sz="6" w:space="0" w:color="auto"/>
            </w:tcBorders>
            <w:hideMark/>
          </w:tcPr>
          <w:p w:rsidR="00DE475F" w:rsidRDefault="00DE475F"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Учителя предметники</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Участие  школьников во Всероссийских предметных олимпиадах (школьный этап)</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Октябрь</w:t>
            </w: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Взаимное посещение уроков</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Октябрь – апрель</w:t>
            </w: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Учителя – предметники</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Ноябрь</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Методический семинар «Методы и приемы развития познавательной мотивации учащихся»</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Ноябрь</w:t>
            </w:r>
          </w:p>
          <w:p w:rsidR="00A45C3C" w:rsidRPr="00A45C3C" w:rsidRDefault="00A45C3C" w:rsidP="00A45C3C">
            <w:pPr>
              <w:spacing w:after="0" w:line="240" w:lineRule="auto"/>
              <w:rPr>
                <w:rFonts w:ascii="Tahoma" w:eastAsia="Times New Roman" w:hAnsi="Tahoma" w:cs="Tahoma"/>
                <w:color w:val="000000"/>
                <w:sz w:val="19"/>
                <w:szCs w:val="19"/>
              </w:rPr>
            </w:pP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DE475F"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Курбанова З.Г.</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Декабрь</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Полугодовые контрольные срезы. Индивидуальная работа с учащимися, как средство развития личности ребенка, повышения уровня положительной мотивации к обучению.</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Декабрь</w:t>
            </w:r>
          </w:p>
        </w:tc>
        <w:tc>
          <w:tcPr>
            <w:tcW w:w="2279" w:type="dxa"/>
            <w:tcBorders>
              <w:top w:val="outset" w:sz="6" w:space="0" w:color="auto"/>
              <w:left w:val="outset" w:sz="6" w:space="0" w:color="auto"/>
              <w:bottom w:val="outset" w:sz="6" w:space="0" w:color="auto"/>
              <w:right w:val="outset" w:sz="6" w:space="0" w:color="auto"/>
            </w:tcBorders>
            <w:hideMark/>
          </w:tcPr>
          <w:p w:rsidR="00DE475F" w:rsidRDefault="00DE475F"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Учителя предметники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Педагогический совет № 2</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Тема: «Проектная и исследовательская деятельность учащихся в условиях реализации ФГОС, как средство повышения мотивации к обучению»</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Декабрь</w:t>
            </w:r>
          </w:p>
          <w:p w:rsidR="00A45C3C" w:rsidRPr="00A45C3C" w:rsidRDefault="00A45C3C" w:rsidP="00A45C3C">
            <w:pPr>
              <w:spacing w:after="0" w:line="240" w:lineRule="auto"/>
              <w:rPr>
                <w:rFonts w:ascii="Tahoma" w:eastAsia="Times New Roman" w:hAnsi="Tahoma" w:cs="Tahoma"/>
                <w:color w:val="000000"/>
                <w:sz w:val="19"/>
                <w:szCs w:val="19"/>
              </w:rPr>
            </w:pPr>
          </w:p>
        </w:tc>
        <w:tc>
          <w:tcPr>
            <w:tcW w:w="2279" w:type="dxa"/>
            <w:tcBorders>
              <w:top w:val="outset" w:sz="6" w:space="0" w:color="auto"/>
              <w:left w:val="outset" w:sz="6" w:space="0" w:color="auto"/>
              <w:bottom w:val="outset" w:sz="6" w:space="0" w:color="auto"/>
              <w:right w:val="outset" w:sz="6" w:space="0" w:color="auto"/>
            </w:tcBorders>
            <w:hideMark/>
          </w:tcPr>
          <w:p w:rsidR="00DE475F" w:rsidRDefault="00A45C3C" w:rsidP="00DE475F">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r w:rsidR="00DE475F">
              <w:rPr>
                <w:rFonts w:ascii="Tahoma" w:eastAsia="Times New Roman" w:hAnsi="Tahoma" w:cs="Tahoma"/>
                <w:color w:val="000000"/>
                <w:sz w:val="19"/>
                <w:szCs w:val="19"/>
              </w:rPr>
              <w:t xml:space="preserve">Курбанова З.Г. </w:t>
            </w:r>
          </w:p>
          <w:p w:rsidR="00A45C3C" w:rsidRPr="00A45C3C" w:rsidRDefault="00DE475F" w:rsidP="00DE475F">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Январь</w:t>
            </w:r>
          </w:p>
        </w:tc>
      </w:tr>
      <w:tr w:rsidR="00A45C3C" w:rsidRPr="00A45C3C" w:rsidTr="00DE475F">
        <w:trPr>
          <w:trHeight w:val="769"/>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DE475F"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Круглый стол «Промежуточные результаты реализации индивидуальных образовательных маршрутов </w:t>
            </w:r>
            <w:proofErr w:type="gramStart"/>
            <w:r w:rsidRPr="00A45C3C">
              <w:rPr>
                <w:rFonts w:ascii="Tahoma" w:eastAsia="Times New Roman" w:hAnsi="Tahoma" w:cs="Tahoma"/>
                <w:color w:val="000000"/>
                <w:sz w:val="19"/>
                <w:szCs w:val="19"/>
              </w:rPr>
              <w:t>при</w:t>
            </w:r>
            <w:proofErr w:type="gramEnd"/>
            <w:r w:rsidRPr="00A45C3C">
              <w:rPr>
                <w:rFonts w:ascii="Tahoma" w:eastAsia="Times New Roman" w:hAnsi="Tahoma" w:cs="Tahoma"/>
                <w:color w:val="000000"/>
                <w:sz w:val="19"/>
                <w:szCs w:val="19"/>
              </w:rPr>
              <w:t xml:space="preserve"> подготовки к ОГЭ: обмен мнениями»</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Январь</w:t>
            </w:r>
          </w:p>
        </w:tc>
        <w:tc>
          <w:tcPr>
            <w:tcW w:w="2279" w:type="dxa"/>
            <w:tcBorders>
              <w:top w:val="outset" w:sz="6" w:space="0" w:color="auto"/>
              <w:left w:val="outset" w:sz="6" w:space="0" w:color="auto"/>
              <w:bottom w:val="outset" w:sz="6" w:space="0" w:color="auto"/>
              <w:right w:val="outset" w:sz="6" w:space="0" w:color="auto"/>
            </w:tcBorders>
            <w:hideMark/>
          </w:tcPr>
          <w:p w:rsidR="00DE475F" w:rsidRDefault="00DE475F"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Учителя предметники</w:t>
            </w:r>
          </w:p>
        </w:tc>
      </w:tr>
      <w:tr w:rsidR="00DE475F" w:rsidRPr="00A45C3C" w:rsidTr="00DE475F">
        <w:trPr>
          <w:trHeight w:val="366"/>
          <w:tblCellSpacing w:w="0" w:type="dxa"/>
        </w:trPr>
        <w:tc>
          <w:tcPr>
            <w:tcW w:w="890" w:type="dxa"/>
            <w:tcBorders>
              <w:top w:val="outset" w:sz="6" w:space="0" w:color="auto"/>
              <w:left w:val="outset" w:sz="6" w:space="0" w:color="auto"/>
              <w:bottom w:val="outset" w:sz="6" w:space="0" w:color="auto"/>
              <w:right w:val="outset" w:sz="6" w:space="0" w:color="auto"/>
            </w:tcBorders>
          </w:tcPr>
          <w:p w:rsidR="00DE475F" w:rsidRPr="00A45C3C" w:rsidRDefault="00DE475F" w:rsidP="00A45C3C">
            <w:pPr>
              <w:spacing w:after="0" w:line="240" w:lineRule="auto"/>
              <w:rPr>
                <w:rFonts w:ascii="Tahoma" w:eastAsia="Times New Roman" w:hAnsi="Tahoma" w:cs="Tahoma"/>
                <w:color w:val="000000"/>
                <w:sz w:val="19"/>
                <w:szCs w:val="19"/>
              </w:rPr>
            </w:pPr>
          </w:p>
        </w:tc>
        <w:tc>
          <w:tcPr>
            <w:tcW w:w="5666" w:type="dxa"/>
            <w:tcBorders>
              <w:top w:val="outset" w:sz="6" w:space="0" w:color="auto"/>
              <w:left w:val="outset" w:sz="6" w:space="0" w:color="auto"/>
              <w:bottom w:val="outset" w:sz="6" w:space="0" w:color="auto"/>
              <w:right w:val="outset" w:sz="6" w:space="0" w:color="auto"/>
            </w:tcBorders>
          </w:tcPr>
          <w:p w:rsidR="00DE475F" w:rsidRPr="00A45C3C" w:rsidRDefault="00DE475F" w:rsidP="00DE475F">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Педагогический совет № 3</w:t>
            </w:r>
          </w:p>
          <w:p w:rsidR="00DE475F" w:rsidRPr="00A45C3C" w:rsidRDefault="00DE475F" w:rsidP="00DE475F">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Тема:  «Формирование коммуникативной компетенции как средство</w:t>
            </w:r>
          </w:p>
          <w:p w:rsidR="00DE475F" w:rsidRPr="00A45C3C" w:rsidRDefault="00DE475F" w:rsidP="00DE475F">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развития духовно-нравственной личности подростков во внеурочной деятельности»</w:t>
            </w:r>
          </w:p>
        </w:tc>
        <w:tc>
          <w:tcPr>
            <w:tcW w:w="1764" w:type="dxa"/>
            <w:tcBorders>
              <w:top w:val="outset" w:sz="6" w:space="0" w:color="auto"/>
              <w:left w:val="outset" w:sz="6" w:space="0" w:color="auto"/>
              <w:bottom w:val="outset" w:sz="6" w:space="0" w:color="auto"/>
              <w:right w:val="outset" w:sz="6" w:space="0" w:color="auto"/>
            </w:tcBorders>
          </w:tcPr>
          <w:p w:rsidR="00DE475F" w:rsidRPr="00A45C3C" w:rsidRDefault="00DE475F"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Январь </w:t>
            </w:r>
          </w:p>
        </w:tc>
        <w:tc>
          <w:tcPr>
            <w:tcW w:w="2279" w:type="dxa"/>
            <w:tcBorders>
              <w:top w:val="outset" w:sz="6" w:space="0" w:color="auto"/>
              <w:left w:val="outset" w:sz="6" w:space="0" w:color="auto"/>
              <w:bottom w:val="outset" w:sz="6" w:space="0" w:color="auto"/>
              <w:right w:val="outset" w:sz="6" w:space="0" w:color="auto"/>
            </w:tcBorders>
          </w:tcPr>
          <w:p w:rsidR="00DE475F" w:rsidRDefault="00DE475F" w:rsidP="00DE475F">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З.Г. </w:t>
            </w:r>
          </w:p>
          <w:p w:rsidR="00DE475F" w:rsidRDefault="00DE475F" w:rsidP="00DE475F">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Февраль</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Методический  семинар  «Совершенствование духовно-</w:t>
            </w:r>
            <w:r w:rsidRPr="00A45C3C">
              <w:rPr>
                <w:rFonts w:ascii="Tahoma" w:eastAsia="Times New Roman" w:hAnsi="Tahoma" w:cs="Tahoma"/>
                <w:color w:val="000000"/>
                <w:sz w:val="19"/>
                <w:szCs w:val="19"/>
              </w:rPr>
              <w:lastRenderedPageBreak/>
              <w:t xml:space="preserve">нравственного воспитания </w:t>
            </w:r>
            <w:proofErr w:type="gramStart"/>
            <w:r w:rsidRPr="00A45C3C">
              <w:rPr>
                <w:rFonts w:ascii="Tahoma" w:eastAsia="Times New Roman" w:hAnsi="Tahoma" w:cs="Tahoma"/>
                <w:color w:val="000000"/>
                <w:sz w:val="19"/>
                <w:szCs w:val="19"/>
              </w:rPr>
              <w:t>обучающихся</w:t>
            </w:r>
            <w:proofErr w:type="gramEnd"/>
            <w:r w:rsidRPr="00A45C3C">
              <w:rPr>
                <w:rFonts w:ascii="Tahoma" w:eastAsia="Times New Roman" w:hAnsi="Tahoma" w:cs="Tahoma"/>
                <w:color w:val="000000"/>
                <w:sz w:val="19"/>
                <w:szCs w:val="19"/>
              </w:rPr>
              <w:t>. Взаимосвязь классной и внеклассной работы» </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lastRenderedPageBreak/>
              <w:t>Февраль</w:t>
            </w:r>
          </w:p>
          <w:p w:rsidR="00A45C3C" w:rsidRPr="00A45C3C" w:rsidRDefault="00A45C3C" w:rsidP="00A45C3C">
            <w:pPr>
              <w:spacing w:after="0" w:line="240" w:lineRule="auto"/>
              <w:rPr>
                <w:rFonts w:ascii="Tahoma" w:eastAsia="Times New Roman" w:hAnsi="Tahoma" w:cs="Tahoma"/>
                <w:color w:val="000000"/>
                <w:sz w:val="19"/>
                <w:szCs w:val="19"/>
              </w:rPr>
            </w:pP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DE475F"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lastRenderedPageBreak/>
              <w:t>Абдусаламов</w:t>
            </w:r>
            <w:proofErr w:type="spellEnd"/>
            <w:r>
              <w:rPr>
                <w:rFonts w:ascii="Tahoma" w:eastAsia="Times New Roman" w:hAnsi="Tahoma" w:cs="Tahoma"/>
                <w:color w:val="000000"/>
                <w:sz w:val="19"/>
                <w:szCs w:val="19"/>
              </w:rPr>
              <w:t xml:space="preserve"> З.М.</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lastRenderedPageBreak/>
              <w:t>Март</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Методическая  неделя   (по отдельному плану).</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Март</w:t>
            </w:r>
          </w:p>
          <w:p w:rsidR="00A45C3C" w:rsidRPr="00A45C3C" w:rsidRDefault="00A45C3C" w:rsidP="00A45C3C">
            <w:pPr>
              <w:spacing w:after="0" w:line="240" w:lineRule="auto"/>
              <w:rPr>
                <w:rFonts w:ascii="Tahoma" w:eastAsia="Times New Roman" w:hAnsi="Tahoma" w:cs="Tahoma"/>
                <w:color w:val="000000"/>
                <w:sz w:val="19"/>
                <w:szCs w:val="19"/>
              </w:rPr>
            </w:pPr>
          </w:p>
        </w:tc>
        <w:tc>
          <w:tcPr>
            <w:tcW w:w="2279" w:type="dxa"/>
            <w:tcBorders>
              <w:top w:val="outset" w:sz="6" w:space="0" w:color="auto"/>
              <w:left w:val="outset" w:sz="6" w:space="0" w:color="auto"/>
              <w:bottom w:val="outset" w:sz="6" w:space="0" w:color="auto"/>
              <w:right w:val="outset" w:sz="6" w:space="0" w:color="auto"/>
            </w:tcBorders>
            <w:hideMark/>
          </w:tcPr>
          <w:p w:rsidR="00A45C3C" w:rsidRDefault="00DE475F"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 </w:t>
            </w:r>
          </w:p>
          <w:p w:rsidR="00DE475F" w:rsidRPr="00A45C3C" w:rsidRDefault="00DE475F"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Руководители МО</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Апрель</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DE475F"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Педагогический совет № 4</w:t>
            </w:r>
          </w:p>
          <w:p w:rsidR="00DE475F" w:rsidRDefault="00A45C3C" w:rsidP="00DE475F">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Тема:  «</w:t>
            </w:r>
            <w:r w:rsidR="004138A4">
              <w:rPr>
                <w:rFonts w:ascii="Tahoma" w:eastAsia="Times New Roman" w:hAnsi="Tahoma" w:cs="Tahoma"/>
                <w:color w:val="000000"/>
                <w:sz w:val="19"/>
                <w:szCs w:val="19"/>
              </w:rPr>
              <w:t>Анализ итогов посещаемости и успеваемости за 3четверть</w:t>
            </w:r>
            <w:proofErr w:type="gramStart"/>
            <w:r w:rsidR="004138A4">
              <w:rPr>
                <w:rFonts w:ascii="Tahoma" w:eastAsia="Times New Roman" w:hAnsi="Tahoma" w:cs="Tahoma"/>
                <w:color w:val="000000"/>
                <w:sz w:val="19"/>
                <w:szCs w:val="19"/>
              </w:rPr>
              <w:t xml:space="preserve"> .</w:t>
            </w:r>
            <w:proofErr w:type="gramEnd"/>
          </w:p>
          <w:p w:rsidR="004138A4" w:rsidRPr="00A45C3C" w:rsidRDefault="004138A4" w:rsidP="00DE475F">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Подготовка к ГИА учащихся 9-11 классов</w:t>
            </w:r>
            <w:proofErr w:type="gramStart"/>
            <w:r>
              <w:rPr>
                <w:rFonts w:ascii="Tahoma" w:eastAsia="Times New Roman" w:hAnsi="Tahoma" w:cs="Tahoma"/>
                <w:color w:val="000000"/>
                <w:sz w:val="19"/>
                <w:szCs w:val="19"/>
              </w:rPr>
              <w:t xml:space="preserve"> .</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Апрель</w:t>
            </w:r>
          </w:p>
          <w:p w:rsidR="00A45C3C" w:rsidRPr="00A45C3C" w:rsidRDefault="00A45C3C" w:rsidP="00A45C3C">
            <w:pPr>
              <w:spacing w:after="0" w:line="240" w:lineRule="auto"/>
              <w:rPr>
                <w:rFonts w:ascii="Tahoma" w:eastAsia="Times New Roman" w:hAnsi="Tahoma" w:cs="Tahoma"/>
                <w:color w:val="000000"/>
                <w:sz w:val="19"/>
                <w:szCs w:val="19"/>
              </w:rPr>
            </w:pPr>
          </w:p>
        </w:tc>
        <w:tc>
          <w:tcPr>
            <w:tcW w:w="2279" w:type="dxa"/>
            <w:tcBorders>
              <w:top w:val="outset" w:sz="6" w:space="0" w:color="auto"/>
              <w:left w:val="outset" w:sz="6" w:space="0" w:color="auto"/>
              <w:bottom w:val="outset" w:sz="6" w:space="0" w:color="auto"/>
              <w:right w:val="outset" w:sz="6" w:space="0" w:color="auto"/>
            </w:tcBorders>
            <w:hideMark/>
          </w:tcPr>
          <w:p w:rsidR="00DE475F" w:rsidRDefault="00DE475F" w:rsidP="00DE475F">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З.Г. </w:t>
            </w:r>
          </w:p>
          <w:p w:rsidR="00A45C3C" w:rsidRPr="00A45C3C" w:rsidRDefault="00DE475F" w:rsidP="00DE475F">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Открытый урок по теме семинара.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Цель урока: нравственно-патриотическое воспитание школьников на уроках ОБЖ.</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Апрель</w:t>
            </w:r>
          </w:p>
          <w:p w:rsidR="00A45C3C" w:rsidRPr="00A45C3C" w:rsidRDefault="00A45C3C" w:rsidP="00A45C3C">
            <w:pPr>
              <w:spacing w:after="0" w:line="240" w:lineRule="auto"/>
              <w:rPr>
                <w:rFonts w:ascii="Tahoma" w:eastAsia="Times New Roman" w:hAnsi="Tahoma" w:cs="Tahoma"/>
                <w:color w:val="000000"/>
                <w:sz w:val="19"/>
                <w:szCs w:val="19"/>
              </w:rPr>
            </w:pP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w:t>
            </w:r>
            <w:proofErr w:type="spellStart"/>
            <w:r w:rsidR="004138A4">
              <w:rPr>
                <w:rFonts w:ascii="Tahoma" w:eastAsia="Times New Roman" w:hAnsi="Tahoma" w:cs="Tahoma"/>
                <w:color w:val="000000"/>
                <w:sz w:val="19"/>
                <w:szCs w:val="19"/>
              </w:rPr>
              <w:t>Газиев</w:t>
            </w:r>
            <w:proofErr w:type="spellEnd"/>
            <w:r w:rsidR="004138A4">
              <w:rPr>
                <w:rFonts w:ascii="Tahoma" w:eastAsia="Times New Roman" w:hAnsi="Tahoma" w:cs="Tahoma"/>
                <w:color w:val="000000"/>
                <w:sz w:val="19"/>
                <w:szCs w:val="19"/>
              </w:rPr>
              <w:t xml:space="preserve"> М.М.</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Май</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Заседание педагогического с</w:t>
            </w:r>
            <w:r w:rsidR="00A45C3C" w:rsidRPr="00A45C3C">
              <w:rPr>
                <w:rFonts w:ascii="Tahoma" w:eastAsia="Times New Roman" w:hAnsi="Tahoma" w:cs="Tahoma"/>
                <w:color w:val="000000"/>
                <w:sz w:val="19"/>
                <w:szCs w:val="19"/>
              </w:rPr>
              <w:t>овета</w:t>
            </w:r>
            <w:r>
              <w:rPr>
                <w:rFonts w:ascii="Tahoma" w:eastAsia="Times New Roman" w:hAnsi="Tahoma" w:cs="Tahoma"/>
                <w:color w:val="000000"/>
                <w:sz w:val="19"/>
                <w:szCs w:val="19"/>
              </w:rPr>
              <w:t>№5</w:t>
            </w:r>
            <w:r w:rsidR="00A45C3C" w:rsidRPr="00A45C3C">
              <w:rPr>
                <w:rFonts w:ascii="Tahoma" w:eastAsia="Times New Roman" w:hAnsi="Tahoma" w:cs="Tahoma"/>
                <w:color w:val="000000"/>
                <w:sz w:val="19"/>
                <w:szCs w:val="19"/>
              </w:rPr>
              <w:t>: «Итоги методической работы школы за 2016-2017 учебный год. Направления методической работы на 2017-2018 учебный год».</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Май</w:t>
            </w:r>
          </w:p>
        </w:tc>
        <w:tc>
          <w:tcPr>
            <w:tcW w:w="2279" w:type="dxa"/>
            <w:tcBorders>
              <w:top w:val="outset" w:sz="6" w:space="0" w:color="auto"/>
              <w:left w:val="outset" w:sz="6" w:space="0" w:color="auto"/>
              <w:bottom w:val="outset" w:sz="6" w:space="0" w:color="auto"/>
              <w:right w:val="outset" w:sz="6" w:space="0" w:color="auto"/>
            </w:tcBorders>
            <w:hideMark/>
          </w:tcPr>
          <w:p w:rsidR="004138A4" w:rsidRDefault="004138A4" w:rsidP="004138A4">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З.Г. </w:t>
            </w:r>
          </w:p>
          <w:p w:rsidR="00A45C3C" w:rsidRPr="00A45C3C" w:rsidRDefault="004138A4" w:rsidP="004138A4">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r w:rsidR="00A45C3C" w:rsidRPr="00A45C3C" w:rsidTr="00DE475F">
        <w:trPr>
          <w:trHeight w:val="140"/>
          <w:tblCellSpacing w:w="0" w:type="dxa"/>
        </w:trPr>
        <w:tc>
          <w:tcPr>
            <w:tcW w:w="10599" w:type="dxa"/>
            <w:gridSpan w:val="4"/>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Работа по отдельному графику</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Методические оперативки</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течение года</w:t>
            </w:r>
          </w:p>
        </w:tc>
        <w:tc>
          <w:tcPr>
            <w:tcW w:w="2279" w:type="dxa"/>
            <w:tcBorders>
              <w:top w:val="outset" w:sz="6" w:space="0" w:color="auto"/>
              <w:left w:val="outset" w:sz="6" w:space="0" w:color="auto"/>
              <w:bottom w:val="outset" w:sz="6" w:space="0" w:color="auto"/>
              <w:right w:val="outset" w:sz="6" w:space="0" w:color="auto"/>
            </w:tcBorders>
            <w:hideMark/>
          </w:tcPr>
          <w:p w:rsidR="004138A4" w:rsidRDefault="004138A4" w:rsidP="004138A4">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З.Г. </w:t>
            </w:r>
          </w:p>
          <w:p w:rsidR="00A45C3C" w:rsidRPr="00A45C3C" w:rsidRDefault="004138A4" w:rsidP="004138A4">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Оказание методической помощи педагогам</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течение года</w:t>
            </w:r>
          </w:p>
        </w:tc>
        <w:tc>
          <w:tcPr>
            <w:tcW w:w="2279" w:type="dxa"/>
            <w:tcBorders>
              <w:top w:val="outset" w:sz="6" w:space="0" w:color="auto"/>
              <w:left w:val="outset" w:sz="6" w:space="0" w:color="auto"/>
              <w:bottom w:val="outset" w:sz="6" w:space="0" w:color="auto"/>
              <w:right w:val="outset" w:sz="6" w:space="0" w:color="auto"/>
            </w:tcBorders>
            <w:hideMark/>
          </w:tcPr>
          <w:p w:rsidR="004138A4" w:rsidRDefault="004138A4" w:rsidP="004138A4">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З.Г. </w:t>
            </w:r>
          </w:p>
          <w:p w:rsidR="00A45C3C" w:rsidRDefault="004138A4" w:rsidP="004138A4">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p w:rsidR="004138A4" w:rsidRPr="00A45C3C" w:rsidRDefault="004138A4" w:rsidP="004138A4">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Курбанова Э.Г.</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Работа по обобщению педагогического опыта, взаимообмен  применяемыми технологиями и приемами преподавания предмета</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течение года</w:t>
            </w:r>
          </w:p>
        </w:tc>
        <w:tc>
          <w:tcPr>
            <w:tcW w:w="2279" w:type="dxa"/>
            <w:tcBorders>
              <w:top w:val="outset" w:sz="6" w:space="0" w:color="auto"/>
              <w:left w:val="outset" w:sz="6" w:space="0" w:color="auto"/>
              <w:bottom w:val="outset" w:sz="6" w:space="0" w:color="auto"/>
              <w:right w:val="outset" w:sz="6" w:space="0" w:color="auto"/>
            </w:tcBorders>
            <w:hideMark/>
          </w:tcPr>
          <w:p w:rsidR="004138A4" w:rsidRDefault="004138A4" w:rsidP="004138A4">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З.Г. </w:t>
            </w:r>
          </w:p>
          <w:p w:rsidR="00A45C3C" w:rsidRPr="00A45C3C" w:rsidRDefault="004138A4" w:rsidP="004138A4">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Работа с одарёнными детьми</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течение года</w:t>
            </w:r>
          </w:p>
        </w:tc>
        <w:tc>
          <w:tcPr>
            <w:tcW w:w="2279" w:type="dxa"/>
            <w:tcBorders>
              <w:top w:val="outset" w:sz="6" w:space="0" w:color="auto"/>
              <w:left w:val="outset" w:sz="6" w:space="0" w:color="auto"/>
              <w:bottom w:val="outset" w:sz="6" w:space="0" w:color="auto"/>
              <w:right w:val="outset" w:sz="6" w:space="0" w:color="auto"/>
            </w:tcBorders>
            <w:hideMark/>
          </w:tcPr>
          <w:p w:rsidR="00A45C3C"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Шихалиева</w:t>
            </w:r>
            <w:proofErr w:type="spellEnd"/>
            <w:r>
              <w:rPr>
                <w:rFonts w:ascii="Tahoma" w:eastAsia="Times New Roman" w:hAnsi="Tahoma" w:cs="Tahoma"/>
                <w:color w:val="000000"/>
                <w:sz w:val="19"/>
                <w:szCs w:val="19"/>
              </w:rPr>
              <w:t xml:space="preserve"> Х.И.</w:t>
            </w:r>
          </w:p>
        </w:tc>
      </w:tr>
      <w:tr w:rsidR="00A45C3C" w:rsidRPr="00A45C3C" w:rsidTr="00DE475F">
        <w:trPr>
          <w:trHeight w:val="140"/>
          <w:tblCellSpacing w:w="0" w:type="dxa"/>
        </w:trPr>
        <w:tc>
          <w:tcPr>
            <w:tcW w:w="89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566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Аттестация педагогических кадров</w:t>
            </w:r>
          </w:p>
        </w:tc>
        <w:tc>
          <w:tcPr>
            <w:tcW w:w="17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течение года</w:t>
            </w:r>
          </w:p>
        </w:tc>
        <w:tc>
          <w:tcPr>
            <w:tcW w:w="2279" w:type="dxa"/>
            <w:tcBorders>
              <w:top w:val="outset" w:sz="6" w:space="0" w:color="auto"/>
              <w:left w:val="outset" w:sz="6" w:space="0" w:color="auto"/>
              <w:bottom w:val="outset" w:sz="6" w:space="0" w:color="auto"/>
              <w:right w:val="outset" w:sz="6" w:space="0" w:color="auto"/>
            </w:tcBorders>
            <w:hideMark/>
          </w:tcPr>
          <w:p w:rsidR="004138A4" w:rsidRDefault="00A45C3C" w:rsidP="004138A4">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r w:rsidR="004138A4">
              <w:rPr>
                <w:rFonts w:ascii="Tahoma" w:eastAsia="Times New Roman" w:hAnsi="Tahoma" w:cs="Tahoma"/>
                <w:color w:val="000000"/>
                <w:sz w:val="19"/>
                <w:szCs w:val="19"/>
              </w:rPr>
              <w:t xml:space="preserve">Курбанова З.Г. </w:t>
            </w:r>
          </w:p>
          <w:p w:rsidR="00A45C3C" w:rsidRPr="00A45C3C" w:rsidRDefault="004138A4" w:rsidP="004138A4">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течение учебного года прошли тематические педагогические советы по теме:  «Проектная и исследовательская деятельность учащихся в условиях реализации ФГОС, как средство повышения мотивации к обучению», «Формирование коммуникативной компетенции как средство развития духовно-нравственной личности подростков во внеурочной деятельности».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На конференции были представлены работы: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452"/>
        <w:gridCol w:w="670"/>
        <w:gridCol w:w="2520"/>
        <w:gridCol w:w="1536"/>
      </w:tblGrid>
      <w:tr w:rsidR="00A45C3C" w:rsidRPr="00A45C3C" w:rsidTr="00294A0A">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w:t>
            </w:r>
          </w:p>
        </w:tc>
        <w:tc>
          <w:tcPr>
            <w:tcW w:w="245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ФИО</w:t>
            </w:r>
          </w:p>
        </w:tc>
        <w:tc>
          <w:tcPr>
            <w:tcW w:w="67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Класс</w:t>
            </w:r>
          </w:p>
        </w:tc>
        <w:tc>
          <w:tcPr>
            <w:tcW w:w="25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Тема работы</w:t>
            </w:r>
          </w:p>
        </w:tc>
        <w:tc>
          <w:tcPr>
            <w:tcW w:w="15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Руководитель</w:t>
            </w:r>
          </w:p>
        </w:tc>
      </w:tr>
      <w:tr w:rsidR="00A45C3C" w:rsidRPr="00A45C3C" w:rsidTr="00294A0A">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1</w:t>
            </w:r>
          </w:p>
        </w:tc>
        <w:tc>
          <w:tcPr>
            <w:tcW w:w="2452" w:type="dxa"/>
            <w:tcBorders>
              <w:top w:val="outset" w:sz="6" w:space="0" w:color="auto"/>
              <w:left w:val="outset" w:sz="6" w:space="0" w:color="auto"/>
              <w:bottom w:val="outset" w:sz="6" w:space="0" w:color="auto"/>
              <w:right w:val="outset" w:sz="6" w:space="0" w:color="auto"/>
            </w:tcBorders>
            <w:hideMark/>
          </w:tcPr>
          <w:p w:rsidR="00A45C3C" w:rsidRPr="00A45C3C" w:rsidRDefault="00F47F7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Амирова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Зульфия</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Муртузалиевна</w:t>
            </w:r>
            <w:proofErr w:type="spellEnd"/>
          </w:p>
        </w:tc>
        <w:tc>
          <w:tcPr>
            <w:tcW w:w="670"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7</w:t>
            </w:r>
          </w:p>
        </w:tc>
        <w:tc>
          <w:tcPr>
            <w:tcW w:w="2520"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Красная книга Северного Кавказа.</w:t>
            </w:r>
            <w:r w:rsidR="00A45C3C" w:rsidRPr="00A45C3C">
              <w:rPr>
                <w:rFonts w:ascii="Tahoma" w:eastAsia="Times New Roman" w:hAnsi="Tahoma" w:cs="Tahoma"/>
                <w:color w:val="000000"/>
                <w:sz w:val="19"/>
                <w:szCs w:val="19"/>
              </w:rPr>
              <w:t xml:space="preserve"> Животные.</w:t>
            </w:r>
          </w:p>
        </w:tc>
        <w:tc>
          <w:tcPr>
            <w:tcW w:w="1536"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Тирмитова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Загидат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Мусаевна</w:t>
            </w:r>
            <w:proofErr w:type="spellEnd"/>
          </w:p>
        </w:tc>
      </w:tr>
      <w:tr w:rsidR="00A45C3C" w:rsidRPr="00A45C3C" w:rsidTr="00294A0A">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2</w:t>
            </w:r>
          </w:p>
        </w:tc>
        <w:tc>
          <w:tcPr>
            <w:tcW w:w="2452"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Муталимова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Наида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Муталимовна</w:t>
            </w:r>
            <w:proofErr w:type="spellEnd"/>
          </w:p>
        </w:tc>
        <w:tc>
          <w:tcPr>
            <w:tcW w:w="670"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10</w:t>
            </w:r>
          </w:p>
        </w:tc>
        <w:tc>
          <w:tcPr>
            <w:tcW w:w="252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Легенды, </w:t>
            </w:r>
            <w:r w:rsidR="00294A0A">
              <w:rPr>
                <w:rFonts w:ascii="Tahoma" w:eastAsia="Times New Roman" w:hAnsi="Tahoma" w:cs="Tahoma"/>
                <w:color w:val="000000"/>
                <w:sz w:val="19"/>
                <w:szCs w:val="19"/>
              </w:rPr>
              <w:t>мифы и тайны истории Дагестана</w:t>
            </w:r>
            <w:r w:rsidRPr="00A45C3C">
              <w:rPr>
                <w:rFonts w:ascii="Tahoma" w:eastAsia="Times New Roman" w:hAnsi="Tahoma" w:cs="Tahoma"/>
                <w:color w:val="000000"/>
                <w:sz w:val="19"/>
                <w:szCs w:val="19"/>
              </w:rPr>
              <w:t>.</w:t>
            </w:r>
          </w:p>
        </w:tc>
        <w:tc>
          <w:tcPr>
            <w:tcW w:w="1536"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Муталимова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Фериде</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Муталимовна</w:t>
            </w:r>
            <w:proofErr w:type="spellEnd"/>
          </w:p>
        </w:tc>
      </w:tr>
      <w:tr w:rsidR="00A45C3C" w:rsidRPr="00A45C3C" w:rsidTr="00294A0A">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tc>
        <w:tc>
          <w:tcPr>
            <w:tcW w:w="2452"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Амирова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Зарема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Абсалимовна</w:t>
            </w:r>
            <w:proofErr w:type="spellEnd"/>
          </w:p>
        </w:tc>
        <w:tc>
          <w:tcPr>
            <w:tcW w:w="670" w:type="dxa"/>
            <w:tcBorders>
              <w:top w:val="outset" w:sz="6" w:space="0" w:color="auto"/>
              <w:left w:val="outset" w:sz="6" w:space="0" w:color="auto"/>
              <w:bottom w:val="outset" w:sz="6" w:space="0" w:color="auto"/>
              <w:right w:val="outset" w:sz="6" w:space="0" w:color="auto"/>
            </w:tcBorders>
            <w:hideMark/>
          </w:tcPr>
          <w:p w:rsidR="00A45C3C" w:rsidRPr="00A45C3C" w:rsidRDefault="00294A0A" w:rsidP="00294A0A">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w:t>
            </w:r>
          </w:p>
        </w:tc>
        <w:tc>
          <w:tcPr>
            <w:tcW w:w="2520"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Погода нашего края</w:t>
            </w:r>
          </w:p>
        </w:tc>
        <w:tc>
          <w:tcPr>
            <w:tcW w:w="1536" w:type="dxa"/>
            <w:tcBorders>
              <w:top w:val="outset" w:sz="6" w:space="0" w:color="auto"/>
              <w:left w:val="outset" w:sz="6" w:space="0" w:color="auto"/>
              <w:bottom w:val="outset" w:sz="6" w:space="0" w:color="auto"/>
              <w:right w:val="outset" w:sz="6" w:space="0" w:color="auto"/>
            </w:tcBorders>
            <w:hideMark/>
          </w:tcPr>
          <w:p w:rsidR="00A45C3C" w:rsidRPr="00A45C3C" w:rsidRDefault="00294A0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Шихалиева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Маржанат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Закеригаевна</w:t>
            </w:r>
            <w:proofErr w:type="spellEnd"/>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работе конференции приняли участие работник</w:t>
      </w:r>
      <w:r w:rsidR="00294A0A">
        <w:rPr>
          <w:rFonts w:ascii="Tahoma" w:eastAsia="Times New Roman" w:hAnsi="Tahoma" w:cs="Tahoma"/>
          <w:color w:val="000000"/>
          <w:sz w:val="19"/>
          <w:szCs w:val="19"/>
        </w:rPr>
        <w:t>и сельского музея</w:t>
      </w:r>
      <w:proofErr w:type="gramStart"/>
      <w:r w:rsidR="00294A0A">
        <w:rPr>
          <w:rFonts w:ascii="Tahoma" w:eastAsia="Times New Roman" w:hAnsi="Tahoma" w:cs="Tahoma"/>
          <w:color w:val="000000"/>
          <w:sz w:val="19"/>
          <w:szCs w:val="19"/>
        </w:rPr>
        <w:t xml:space="preserve">  ,</w:t>
      </w:r>
      <w:proofErr w:type="gramEnd"/>
      <w:r w:rsidR="00294A0A">
        <w:rPr>
          <w:rFonts w:ascii="Tahoma" w:eastAsia="Times New Roman" w:hAnsi="Tahoma" w:cs="Tahoma"/>
          <w:color w:val="000000"/>
          <w:sz w:val="19"/>
          <w:szCs w:val="19"/>
        </w:rPr>
        <w:t>который находится здесь же в школе</w:t>
      </w:r>
      <w:r w:rsidR="00DB7A4C">
        <w:rPr>
          <w:rFonts w:ascii="Tahoma" w:eastAsia="Times New Roman" w:hAnsi="Tahoma" w:cs="Tahoma"/>
          <w:color w:val="000000"/>
          <w:sz w:val="19"/>
          <w:szCs w:val="19"/>
        </w:rPr>
        <w:t xml:space="preserve"> </w:t>
      </w:r>
      <w:r w:rsidRPr="00A45C3C">
        <w:rPr>
          <w:rFonts w:ascii="Tahoma" w:eastAsia="Times New Roman" w:hAnsi="Tahoma" w:cs="Tahoma"/>
          <w:color w:val="000000"/>
          <w:sz w:val="19"/>
          <w:szCs w:val="19"/>
        </w:rPr>
        <w:t xml:space="preserve"> </w:t>
      </w:r>
      <w:proofErr w:type="spellStart"/>
      <w:r w:rsidR="00DB7A4C">
        <w:rPr>
          <w:rFonts w:ascii="Tahoma" w:eastAsia="Times New Roman" w:hAnsi="Tahoma" w:cs="Tahoma"/>
          <w:color w:val="000000"/>
          <w:sz w:val="19"/>
          <w:szCs w:val="19"/>
        </w:rPr>
        <w:t>Асхабова</w:t>
      </w:r>
      <w:proofErr w:type="spellEnd"/>
      <w:r w:rsidR="00DB7A4C">
        <w:rPr>
          <w:rFonts w:ascii="Tahoma" w:eastAsia="Times New Roman" w:hAnsi="Tahoma" w:cs="Tahoma"/>
          <w:color w:val="000000"/>
          <w:sz w:val="19"/>
          <w:szCs w:val="19"/>
        </w:rPr>
        <w:t xml:space="preserve"> </w:t>
      </w:r>
      <w:proofErr w:type="spellStart"/>
      <w:r w:rsidR="00DB7A4C">
        <w:rPr>
          <w:rFonts w:ascii="Tahoma" w:eastAsia="Times New Roman" w:hAnsi="Tahoma" w:cs="Tahoma"/>
          <w:color w:val="000000"/>
          <w:sz w:val="19"/>
          <w:szCs w:val="19"/>
        </w:rPr>
        <w:t>Марзият</w:t>
      </w:r>
      <w:proofErr w:type="spellEnd"/>
      <w:r w:rsidR="00DB7A4C">
        <w:rPr>
          <w:rFonts w:ascii="Tahoma" w:eastAsia="Times New Roman" w:hAnsi="Tahoma" w:cs="Tahoma"/>
          <w:color w:val="000000"/>
          <w:sz w:val="19"/>
          <w:szCs w:val="19"/>
        </w:rPr>
        <w:t xml:space="preserve"> </w:t>
      </w:r>
      <w:proofErr w:type="spellStart"/>
      <w:r w:rsidR="00DB7A4C">
        <w:rPr>
          <w:rFonts w:ascii="Tahoma" w:eastAsia="Times New Roman" w:hAnsi="Tahoma" w:cs="Tahoma"/>
          <w:color w:val="000000"/>
          <w:sz w:val="19"/>
          <w:szCs w:val="19"/>
        </w:rPr>
        <w:t>Абусалимовна</w:t>
      </w:r>
      <w:proofErr w:type="spellEnd"/>
      <w:r w:rsidR="00DB7A4C">
        <w:rPr>
          <w:rFonts w:ascii="Tahoma" w:eastAsia="Times New Roman" w:hAnsi="Tahoma" w:cs="Tahoma"/>
          <w:color w:val="000000"/>
          <w:sz w:val="19"/>
          <w:szCs w:val="19"/>
        </w:rPr>
        <w:t xml:space="preserve"> и </w:t>
      </w:r>
      <w:proofErr w:type="spellStart"/>
      <w:r w:rsidR="00DB7A4C">
        <w:rPr>
          <w:rFonts w:ascii="Tahoma" w:eastAsia="Times New Roman" w:hAnsi="Tahoma" w:cs="Tahoma"/>
          <w:color w:val="000000"/>
          <w:sz w:val="19"/>
          <w:szCs w:val="19"/>
        </w:rPr>
        <w:t>Абдулазизова</w:t>
      </w:r>
      <w:proofErr w:type="spellEnd"/>
      <w:r w:rsidR="00DB7A4C">
        <w:rPr>
          <w:rFonts w:ascii="Tahoma" w:eastAsia="Times New Roman" w:hAnsi="Tahoma" w:cs="Tahoma"/>
          <w:color w:val="000000"/>
          <w:sz w:val="19"/>
          <w:szCs w:val="19"/>
        </w:rPr>
        <w:t xml:space="preserve">  </w:t>
      </w:r>
      <w:proofErr w:type="spellStart"/>
      <w:r w:rsidR="00DB7A4C">
        <w:rPr>
          <w:rFonts w:ascii="Tahoma" w:eastAsia="Times New Roman" w:hAnsi="Tahoma" w:cs="Tahoma"/>
          <w:color w:val="000000"/>
          <w:sz w:val="19"/>
          <w:szCs w:val="19"/>
        </w:rPr>
        <w:t>Муъминат</w:t>
      </w:r>
      <w:proofErr w:type="spellEnd"/>
      <w:r w:rsidR="00DB7A4C">
        <w:rPr>
          <w:rFonts w:ascii="Tahoma" w:eastAsia="Times New Roman" w:hAnsi="Tahoma" w:cs="Tahoma"/>
          <w:color w:val="000000"/>
          <w:sz w:val="19"/>
          <w:szCs w:val="19"/>
        </w:rPr>
        <w:t>.</w:t>
      </w:r>
    </w:p>
    <w:tbl>
      <w:tblPr>
        <w:tblW w:w="0" w:type="auto"/>
        <w:tblCellSpacing w:w="0" w:type="dxa"/>
        <w:tblCellMar>
          <w:left w:w="0" w:type="dxa"/>
          <w:right w:w="0" w:type="dxa"/>
        </w:tblCellMar>
        <w:tblLook w:val="04A0" w:firstRow="1" w:lastRow="0" w:firstColumn="1" w:lastColumn="0" w:noHBand="0" w:noVBand="1"/>
      </w:tblPr>
      <w:tblGrid>
        <w:gridCol w:w="2124"/>
        <w:gridCol w:w="5184"/>
      </w:tblGrid>
      <w:tr w:rsidR="00A45C3C" w:rsidRPr="00A45C3C" w:rsidTr="00A45C3C">
        <w:trPr>
          <w:tblCellSpacing w:w="0" w:type="dxa"/>
        </w:trPr>
        <w:tc>
          <w:tcPr>
            <w:tcW w:w="2124" w:type="dxa"/>
            <w:hideMark/>
          </w:tcPr>
          <w:p w:rsidR="00A45C3C" w:rsidRPr="00A45C3C" w:rsidRDefault="00A45C3C" w:rsidP="00A45C3C">
            <w:pPr>
              <w:spacing w:after="0" w:line="240" w:lineRule="auto"/>
              <w:rPr>
                <w:rFonts w:ascii="Tahoma" w:eastAsia="Times New Roman" w:hAnsi="Tahoma" w:cs="Tahoma"/>
                <w:sz w:val="24"/>
                <w:szCs w:val="24"/>
              </w:rPr>
            </w:pPr>
            <w:r w:rsidRPr="00A45C3C">
              <w:rPr>
                <w:rFonts w:ascii="Tahoma" w:eastAsia="Times New Roman" w:hAnsi="Tahoma" w:cs="Tahoma"/>
                <w:sz w:val="24"/>
                <w:szCs w:val="24"/>
              </w:rPr>
              <w:t> </w:t>
            </w:r>
          </w:p>
        </w:tc>
        <w:tc>
          <w:tcPr>
            <w:tcW w:w="5184" w:type="dxa"/>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r>
    </w:tbl>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Заключительным мероприятием методической недели традиционно прошел методический КВН.</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4138A4" w:rsidRPr="00A45C3C" w:rsidRDefault="00A45C3C" w:rsidP="004138A4">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По итогам работы методической недели было принято решение о завершении работы шко</w:t>
      </w:r>
      <w:r w:rsidR="004138A4">
        <w:rPr>
          <w:rFonts w:ascii="Tahoma" w:eastAsia="Times New Roman" w:hAnsi="Tahoma" w:cs="Tahoma"/>
          <w:color w:val="000000"/>
          <w:sz w:val="19"/>
          <w:szCs w:val="19"/>
        </w:rPr>
        <w:t xml:space="preserve">лы по единой методической теме </w:t>
      </w:r>
      <w:r w:rsidRPr="00A45C3C">
        <w:rPr>
          <w:rFonts w:ascii="Tahoma" w:eastAsia="Times New Roman" w:hAnsi="Tahoma" w:cs="Tahoma"/>
          <w:color w:val="000000"/>
          <w:sz w:val="19"/>
          <w:szCs w:val="19"/>
        </w:rPr>
        <w:t>», и выборе нового направления методической работы коллектива  по теме «</w:t>
      </w:r>
      <w:proofErr w:type="gramStart"/>
      <w:r w:rsidRPr="00A45C3C">
        <w:rPr>
          <w:rFonts w:ascii="Tahoma" w:eastAsia="Times New Roman" w:hAnsi="Tahoma" w:cs="Tahoma"/>
          <w:color w:val="000000"/>
          <w:sz w:val="19"/>
          <w:szCs w:val="19"/>
        </w:rPr>
        <w:t>.</w:t>
      </w:r>
      <w:r w:rsidR="004138A4">
        <w:rPr>
          <w:rFonts w:ascii="Tahoma" w:eastAsia="Times New Roman" w:hAnsi="Tahoma" w:cs="Tahoma"/>
          <w:color w:val="000000"/>
          <w:sz w:val="19"/>
          <w:szCs w:val="19"/>
        </w:rPr>
        <w:t>У</w:t>
      </w:r>
      <w:proofErr w:type="gramEnd"/>
      <w:r w:rsidR="004138A4">
        <w:rPr>
          <w:rFonts w:ascii="Tahoma" w:eastAsia="Times New Roman" w:hAnsi="Tahoma" w:cs="Tahoma"/>
          <w:color w:val="000000"/>
          <w:sz w:val="19"/>
          <w:szCs w:val="19"/>
        </w:rPr>
        <w:t>правление профессионального – личностным ростом педагога как одно из основных условий обеспечения качества образования в условиях введения ФГОС</w:t>
      </w:r>
      <w:r w:rsidR="004138A4" w:rsidRPr="00A45C3C">
        <w:rPr>
          <w:rFonts w:ascii="Tahoma" w:eastAsia="Times New Roman" w:hAnsi="Tahoma" w:cs="Tahoma"/>
          <w:color w:val="000000"/>
          <w:sz w:val="19"/>
          <w:szCs w:val="19"/>
        </w:rPr>
        <w:t>».</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 течение учебного  года прошли курсовую подготовку: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1603"/>
        <w:gridCol w:w="2256"/>
        <w:gridCol w:w="1191"/>
        <w:gridCol w:w="2622"/>
      </w:tblGrid>
      <w:tr w:rsidR="004138A4" w:rsidRPr="00A45C3C" w:rsidTr="004138A4">
        <w:trPr>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xml:space="preserve">№ </w:t>
            </w:r>
            <w:proofErr w:type="gramStart"/>
            <w:r w:rsidRPr="00A45C3C">
              <w:rPr>
                <w:rFonts w:ascii="Tahoma" w:eastAsia="Times New Roman" w:hAnsi="Tahoma" w:cs="Tahoma"/>
                <w:b/>
                <w:bCs/>
                <w:color w:val="000000"/>
                <w:sz w:val="19"/>
              </w:rPr>
              <w:t>п</w:t>
            </w:r>
            <w:proofErr w:type="gramEnd"/>
            <w:r w:rsidRPr="00A45C3C">
              <w:rPr>
                <w:rFonts w:ascii="Tahoma" w:eastAsia="Times New Roman" w:hAnsi="Tahoma" w:cs="Tahoma"/>
                <w:b/>
                <w:bCs/>
                <w:color w:val="000000"/>
                <w:sz w:val="19"/>
              </w:rPr>
              <w:t>/п</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ФИО преподавателя, руководителя</w:t>
            </w:r>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Название курсов</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Количество часов</w:t>
            </w:r>
          </w:p>
        </w:tc>
        <w:tc>
          <w:tcPr>
            <w:tcW w:w="2622"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Место  прохождения  КПК</w:t>
            </w:r>
          </w:p>
        </w:tc>
      </w:tr>
      <w:tr w:rsidR="004138A4" w:rsidRPr="00A45C3C" w:rsidTr="004138A4">
        <w:trPr>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Газиев</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Магомедсалам</w:t>
            </w:r>
            <w:proofErr w:type="spellEnd"/>
            <w:r>
              <w:rPr>
                <w:rFonts w:ascii="Tahoma" w:eastAsia="Times New Roman" w:hAnsi="Tahoma" w:cs="Tahoma"/>
                <w:color w:val="000000"/>
                <w:sz w:val="19"/>
                <w:szCs w:val="19"/>
              </w:rPr>
              <w:t xml:space="preserve"> Магомедович</w:t>
            </w:r>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«Преподавание предмета «Математика» в условиях реализации ФГОС»</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144</w:t>
            </w:r>
          </w:p>
        </w:tc>
        <w:tc>
          <w:tcPr>
            <w:tcW w:w="2622"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г. Махачкала</w:t>
            </w:r>
          </w:p>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заочно</w:t>
            </w:r>
          </w:p>
        </w:tc>
      </w:tr>
      <w:tr w:rsidR="004138A4" w:rsidRPr="00A45C3C" w:rsidTr="004138A4">
        <w:trPr>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lastRenderedPageBreak/>
              <w:t>2</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Эльмира </w:t>
            </w:r>
            <w:proofErr w:type="spellStart"/>
            <w:r>
              <w:rPr>
                <w:rFonts w:ascii="Tahoma" w:eastAsia="Times New Roman" w:hAnsi="Tahoma" w:cs="Tahoma"/>
                <w:color w:val="000000"/>
                <w:sz w:val="19"/>
                <w:szCs w:val="19"/>
              </w:rPr>
              <w:t>Гасайниевна</w:t>
            </w:r>
            <w:proofErr w:type="spellEnd"/>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4C1E42">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w:t>
            </w:r>
            <w:proofErr w:type="spellStart"/>
            <w:proofErr w:type="gramStart"/>
            <w:r>
              <w:rPr>
                <w:rFonts w:ascii="Tahoma" w:eastAsia="Times New Roman" w:hAnsi="Tahoma" w:cs="Tahoma"/>
                <w:color w:val="000000"/>
                <w:sz w:val="19"/>
                <w:szCs w:val="19"/>
              </w:rPr>
              <w:t>Совершенствовани</w:t>
            </w:r>
            <w:proofErr w:type="spellEnd"/>
            <w:r>
              <w:rPr>
                <w:rFonts w:ascii="Tahoma" w:eastAsia="Times New Roman" w:hAnsi="Tahoma" w:cs="Tahoma"/>
                <w:color w:val="000000"/>
                <w:sz w:val="19"/>
                <w:szCs w:val="19"/>
              </w:rPr>
              <w:t xml:space="preserve"> е</w:t>
            </w:r>
            <w:proofErr w:type="gramEnd"/>
            <w:r>
              <w:rPr>
                <w:rFonts w:ascii="Tahoma" w:eastAsia="Times New Roman" w:hAnsi="Tahoma" w:cs="Tahoma"/>
                <w:color w:val="000000"/>
                <w:sz w:val="19"/>
                <w:szCs w:val="19"/>
              </w:rPr>
              <w:t xml:space="preserve"> профессиональной компетенции учителей филологии </w:t>
            </w:r>
            <w:r w:rsidRPr="00A45C3C">
              <w:rPr>
                <w:rFonts w:ascii="Tahoma" w:eastAsia="Times New Roman" w:hAnsi="Tahoma" w:cs="Tahoma"/>
                <w:color w:val="000000"/>
                <w:sz w:val="19"/>
                <w:szCs w:val="19"/>
              </w:rPr>
              <w:t>в условиях введения ФГОС ООО»</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108</w:t>
            </w:r>
          </w:p>
        </w:tc>
        <w:tc>
          <w:tcPr>
            <w:tcW w:w="2622"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г</w:t>
            </w:r>
            <w:proofErr w:type="gramStart"/>
            <w:r>
              <w:rPr>
                <w:rFonts w:ascii="Tahoma" w:eastAsia="Times New Roman" w:hAnsi="Tahoma" w:cs="Tahoma"/>
                <w:color w:val="000000"/>
                <w:sz w:val="19"/>
                <w:szCs w:val="19"/>
              </w:rPr>
              <w:t>.М</w:t>
            </w:r>
            <w:proofErr w:type="gramEnd"/>
            <w:r>
              <w:rPr>
                <w:rFonts w:ascii="Tahoma" w:eastAsia="Times New Roman" w:hAnsi="Tahoma" w:cs="Tahoma"/>
                <w:color w:val="000000"/>
                <w:sz w:val="19"/>
                <w:szCs w:val="19"/>
              </w:rPr>
              <w:t>ахачкала</w:t>
            </w:r>
            <w:proofErr w:type="spellEnd"/>
          </w:p>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очно</w:t>
            </w:r>
          </w:p>
        </w:tc>
      </w:tr>
      <w:tr w:rsidR="004138A4" w:rsidRPr="00A45C3C" w:rsidTr="004138A4">
        <w:trPr>
          <w:trHeight w:val="1232"/>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Муталимова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Наида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Муталимовна</w:t>
            </w:r>
            <w:proofErr w:type="spellEnd"/>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«Профессиональная деятельность педагогов естественнонаучного цикла в условиях введения ФГОС ООО»</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108</w:t>
            </w:r>
          </w:p>
        </w:tc>
        <w:tc>
          <w:tcPr>
            <w:tcW w:w="2622"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г</w:t>
            </w:r>
            <w:proofErr w:type="gramStart"/>
            <w:r>
              <w:rPr>
                <w:rFonts w:ascii="Tahoma" w:eastAsia="Times New Roman" w:hAnsi="Tahoma" w:cs="Tahoma"/>
                <w:color w:val="000000"/>
                <w:sz w:val="19"/>
                <w:szCs w:val="19"/>
              </w:rPr>
              <w:t>.М</w:t>
            </w:r>
            <w:proofErr w:type="gramEnd"/>
            <w:r>
              <w:rPr>
                <w:rFonts w:ascii="Tahoma" w:eastAsia="Times New Roman" w:hAnsi="Tahoma" w:cs="Tahoma"/>
                <w:color w:val="000000"/>
                <w:sz w:val="19"/>
                <w:szCs w:val="19"/>
              </w:rPr>
              <w:t>ахачкала</w:t>
            </w:r>
            <w:proofErr w:type="spellEnd"/>
          </w:p>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очно</w:t>
            </w:r>
          </w:p>
        </w:tc>
      </w:tr>
      <w:tr w:rsidR="004138A4" w:rsidRPr="00A45C3C" w:rsidTr="004138A4">
        <w:trPr>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Таибат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Султановна</w:t>
            </w:r>
            <w:proofErr w:type="spellEnd"/>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D44945">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w:t>
            </w:r>
            <w:r>
              <w:rPr>
                <w:rFonts w:ascii="Tahoma" w:eastAsia="Times New Roman" w:hAnsi="Tahoma" w:cs="Tahoma"/>
                <w:color w:val="000000"/>
                <w:sz w:val="19"/>
                <w:szCs w:val="19"/>
              </w:rPr>
              <w:t>Инновационные технологии управления профессионально-педагогической деятельностью учителей начальной и средней школы в условиях реализации ФГОС</w:t>
            </w:r>
            <w:r w:rsidRPr="00A45C3C">
              <w:rPr>
                <w:rFonts w:ascii="Tahoma" w:eastAsia="Times New Roman" w:hAnsi="Tahoma" w:cs="Tahoma"/>
                <w:color w:val="000000"/>
                <w:sz w:val="19"/>
                <w:szCs w:val="19"/>
              </w:rPr>
              <w:t>»</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74</w:t>
            </w:r>
          </w:p>
        </w:tc>
        <w:tc>
          <w:tcPr>
            <w:tcW w:w="2622"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г. Махачкала</w:t>
            </w:r>
          </w:p>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заочно</w:t>
            </w:r>
          </w:p>
        </w:tc>
      </w:tr>
      <w:tr w:rsidR="004138A4" w:rsidRPr="00A45C3C" w:rsidTr="004138A4">
        <w:trPr>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Асхабова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Раисат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Абусалимовна</w:t>
            </w:r>
            <w:proofErr w:type="spellEnd"/>
            <w:r w:rsidRPr="00A45C3C">
              <w:rPr>
                <w:rFonts w:ascii="Tahoma" w:eastAsia="Times New Roman" w:hAnsi="Tahoma" w:cs="Tahoma"/>
                <w:color w:val="000000"/>
                <w:sz w:val="19"/>
                <w:szCs w:val="19"/>
              </w:rPr>
              <w:t> </w:t>
            </w:r>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«Психолого-педагогические аспекты инклюзивного образования в условиях реализации ФГОС»</w:t>
            </w:r>
          </w:p>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74</w:t>
            </w:r>
          </w:p>
        </w:tc>
        <w:tc>
          <w:tcPr>
            <w:tcW w:w="2622"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г. Махачкала </w:t>
            </w:r>
          </w:p>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заочно</w:t>
            </w:r>
          </w:p>
        </w:tc>
      </w:tr>
      <w:tr w:rsidR="004138A4" w:rsidRPr="00A45C3C" w:rsidTr="004138A4">
        <w:trPr>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Батиразов</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Мурад</w:t>
            </w:r>
            <w:proofErr w:type="spellEnd"/>
            <w:r>
              <w:rPr>
                <w:rFonts w:ascii="Tahoma" w:eastAsia="Times New Roman" w:hAnsi="Tahoma" w:cs="Tahoma"/>
                <w:color w:val="000000"/>
                <w:sz w:val="19"/>
                <w:szCs w:val="19"/>
              </w:rPr>
              <w:t xml:space="preserve"> </w:t>
            </w:r>
            <w:proofErr w:type="spellStart"/>
            <w:r w:rsidRPr="00A45C3C">
              <w:rPr>
                <w:rFonts w:ascii="Tahoma" w:eastAsia="Times New Roman" w:hAnsi="Tahoma" w:cs="Tahoma"/>
                <w:color w:val="000000"/>
                <w:sz w:val="19"/>
                <w:szCs w:val="19"/>
              </w:rPr>
              <w:t>Г</w:t>
            </w:r>
            <w:r>
              <w:rPr>
                <w:rFonts w:ascii="Tahoma" w:eastAsia="Times New Roman" w:hAnsi="Tahoma" w:cs="Tahoma"/>
                <w:color w:val="000000"/>
                <w:sz w:val="19"/>
                <w:szCs w:val="19"/>
              </w:rPr>
              <w:t>асанович</w:t>
            </w:r>
            <w:proofErr w:type="spellEnd"/>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Инструктор по обучению приемам и методам оказания первой помощи</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36</w:t>
            </w:r>
            <w:r w:rsidRPr="00A45C3C">
              <w:rPr>
                <w:rFonts w:ascii="Tahoma" w:eastAsia="Times New Roman" w:hAnsi="Tahoma" w:cs="Tahoma"/>
                <w:color w:val="000000"/>
                <w:sz w:val="19"/>
                <w:szCs w:val="19"/>
              </w:rPr>
              <w:t xml:space="preserve"> часов</w:t>
            </w:r>
          </w:p>
        </w:tc>
        <w:tc>
          <w:tcPr>
            <w:tcW w:w="2622" w:type="dxa"/>
            <w:tcBorders>
              <w:top w:val="outset" w:sz="6" w:space="0" w:color="auto"/>
              <w:left w:val="outset" w:sz="6" w:space="0" w:color="auto"/>
              <w:bottom w:val="outset" w:sz="6" w:space="0" w:color="auto"/>
              <w:right w:val="outset" w:sz="6" w:space="0" w:color="auto"/>
            </w:tcBorders>
            <w:hideMark/>
          </w:tcPr>
          <w:p w:rsidR="004138A4"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заочно</w:t>
            </w:r>
          </w:p>
          <w:p w:rsidR="004138A4" w:rsidRPr="00E453A6" w:rsidRDefault="004138A4" w:rsidP="00E453A6">
            <w:pPr>
              <w:rPr>
                <w:rFonts w:ascii="Tahoma" w:eastAsia="Times New Roman" w:hAnsi="Tahoma" w:cs="Tahoma"/>
                <w:sz w:val="19"/>
                <w:szCs w:val="19"/>
              </w:rPr>
            </w:pPr>
            <w:r>
              <w:rPr>
                <w:rFonts w:ascii="Tahoma" w:eastAsia="Times New Roman" w:hAnsi="Tahoma" w:cs="Tahoma"/>
                <w:sz w:val="19"/>
                <w:szCs w:val="19"/>
              </w:rPr>
              <w:t>г</w:t>
            </w:r>
            <w:proofErr w:type="gramStart"/>
            <w:r>
              <w:rPr>
                <w:rFonts w:ascii="Tahoma" w:eastAsia="Times New Roman" w:hAnsi="Tahoma" w:cs="Tahoma"/>
                <w:sz w:val="19"/>
                <w:szCs w:val="19"/>
              </w:rPr>
              <w:t>.М</w:t>
            </w:r>
            <w:proofErr w:type="gramEnd"/>
            <w:r>
              <w:rPr>
                <w:rFonts w:ascii="Tahoma" w:eastAsia="Times New Roman" w:hAnsi="Tahoma" w:cs="Tahoma"/>
                <w:sz w:val="19"/>
                <w:szCs w:val="19"/>
              </w:rPr>
              <w:t>ахачкала</w:t>
            </w:r>
          </w:p>
        </w:tc>
      </w:tr>
      <w:tr w:rsidR="004138A4" w:rsidRPr="00A45C3C" w:rsidTr="004138A4">
        <w:trPr>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7</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Амирова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Зульфия</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Муртузалиевна</w:t>
            </w:r>
            <w:proofErr w:type="spellEnd"/>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«Управление в сфере образования»</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74</w:t>
            </w:r>
          </w:p>
        </w:tc>
        <w:tc>
          <w:tcPr>
            <w:tcW w:w="2622"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Г. Махачкала заочно</w:t>
            </w:r>
          </w:p>
        </w:tc>
      </w:tr>
      <w:tr w:rsidR="004138A4" w:rsidRPr="00A45C3C" w:rsidTr="004138A4">
        <w:trPr>
          <w:tblCellSpacing w:w="0" w:type="dxa"/>
        </w:trPr>
        <w:tc>
          <w:tcPr>
            <w:tcW w:w="57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8</w:t>
            </w:r>
          </w:p>
        </w:tc>
        <w:tc>
          <w:tcPr>
            <w:tcW w:w="1603"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Амирова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Зарема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Абусалимовна</w:t>
            </w:r>
            <w:proofErr w:type="spellEnd"/>
          </w:p>
        </w:tc>
        <w:tc>
          <w:tcPr>
            <w:tcW w:w="2256"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«Обучение работе с интерактивной доской»  </w:t>
            </w:r>
          </w:p>
          <w:p w:rsidR="004138A4" w:rsidRPr="00A45C3C" w:rsidRDefault="004138A4"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1191"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74</w:t>
            </w:r>
          </w:p>
        </w:tc>
        <w:tc>
          <w:tcPr>
            <w:tcW w:w="2622" w:type="dxa"/>
            <w:tcBorders>
              <w:top w:val="outset" w:sz="6" w:space="0" w:color="auto"/>
              <w:left w:val="outset" w:sz="6" w:space="0" w:color="auto"/>
              <w:bottom w:val="outset" w:sz="6" w:space="0" w:color="auto"/>
              <w:right w:val="outset" w:sz="6" w:space="0" w:color="auto"/>
            </w:tcBorders>
            <w:hideMark/>
          </w:tcPr>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Г.Махачкала</w:t>
            </w:r>
            <w:proofErr w:type="spellEnd"/>
            <w:r>
              <w:rPr>
                <w:rFonts w:ascii="Tahoma" w:eastAsia="Times New Roman" w:hAnsi="Tahoma" w:cs="Tahoma"/>
                <w:color w:val="000000"/>
                <w:sz w:val="19"/>
                <w:szCs w:val="19"/>
              </w:rPr>
              <w:t xml:space="preserve"> заочно</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 течение учебного  года прошли аттестацию:</w:t>
      </w:r>
    </w:p>
    <w:tbl>
      <w:tblPr>
        <w:tblW w:w="815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2423"/>
        <w:gridCol w:w="2665"/>
        <w:gridCol w:w="2436"/>
      </w:tblGrid>
      <w:tr w:rsidR="00A45C3C" w:rsidRPr="00A45C3C" w:rsidTr="004F2686">
        <w:trPr>
          <w:tblCellSpacing w:w="0" w:type="dxa"/>
        </w:trPr>
        <w:tc>
          <w:tcPr>
            <w:tcW w:w="63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xml:space="preserve">№ </w:t>
            </w:r>
            <w:proofErr w:type="gramStart"/>
            <w:r w:rsidRPr="00A45C3C">
              <w:rPr>
                <w:rFonts w:ascii="Tahoma" w:eastAsia="Times New Roman" w:hAnsi="Tahoma" w:cs="Tahoma"/>
                <w:b/>
                <w:bCs/>
                <w:color w:val="000000"/>
                <w:sz w:val="19"/>
              </w:rPr>
              <w:t>п</w:t>
            </w:r>
            <w:proofErr w:type="gramEnd"/>
            <w:r w:rsidRPr="00A45C3C">
              <w:rPr>
                <w:rFonts w:ascii="Tahoma" w:eastAsia="Times New Roman" w:hAnsi="Tahoma" w:cs="Tahoma"/>
                <w:b/>
                <w:bCs/>
                <w:color w:val="000000"/>
                <w:sz w:val="19"/>
              </w:rPr>
              <w:t>/п</w:t>
            </w:r>
          </w:p>
        </w:tc>
        <w:tc>
          <w:tcPr>
            <w:tcW w:w="2423"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ФИО преподавателя</w:t>
            </w:r>
          </w:p>
        </w:tc>
        <w:tc>
          <w:tcPr>
            <w:tcW w:w="2665"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Категория, СЗД</w:t>
            </w:r>
          </w:p>
        </w:tc>
        <w:tc>
          <w:tcPr>
            <w:tcW w:w="24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Дата прохождения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аттестации</w:t>
            </w:r>
          </w:p>
        </w:tc>
      </w:tr>
      <w:tr w:rsidR="00A45C3C" w:rsidRPr="00A45C3C" w:rsidTr="004F2686">
        <w:trPr>
          <w:tblCellSpacing w:w="0" w:type="dxa"/>
        </w:trPr>
        <w:tc>
          <w:tcPr>
            <w:tcW w:w="63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w:t>
            </w:r>
          </w:p>
        </w:tc>
        <w:tc>
          <w:tcPr>
            <w:tcW w:w="2423" w:type="dxa"/>
            <w:tcBorders>
              <w:top w:val="outset" w:sz="6" w:space="0" w:color="auto"/>
              <w:left w:val="outset" w:sz="6" w:space="0" w:color="auto"/>
              <w:bottom w:val="outset" w:sz="6" w:space="0" w:color="auto"/>
              <w:right w:val="outset" w:sz="6" w:space="0" w:color="auto"/>
            </w:tcBorders>
            <w:hideMark/>
          </w:tcPr>
          <w:p w:rsidR="00A45C3C" w:rsidRPr="00A45C3C" w:rsidRDefault="00B571BC"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Курбанова Заира </w:t>
            </w:r>
            <w:proofErr w:type="spellStart"/>
            <w:r>
              <w:rPr>
                <w:rFonts w:ascii="Tahoma" w:eastAsia="Times New Roman" w:hAnsi="Tahoma" w:cs="Tahoma"/>
                <w:color w:val="000000"/>
                <w:sz w:val="19"/>
                <w:szCs w:val="19"/>
              </w:rPr>
              <w:t>Гасайниевна</w:t>
            </w:r>
            <w:proofErr w:type="spellEnd"/>
          </w:p>
        </w:tc>
        <w:tc>
          <w:tcPr>
            <w:tcW w:w="2665"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Соответствует з</w:t>
            </w:r>
            <w:r w:rsidR="00B571BC">
              <w:rPr>
                <w:rFonts w:ascii="Tahoma" w:eastAsia="Times New Roman" w:hAnsi="Tahoma" w:cs="Tahoma"/>
                <w:color w:val="000000"/>
                <w:sz w:val="19"/>
                <w:szCs w:val="19"/>
              </w:rPr>
              <w:t>анимаемой должности (директор МК</w:t>
            </w:r>
            <w:r w:rsidRPr="00A45C3C">
              <w:rPr>
                <w:rFonts w:ascii="Tahoma" w:eastAsia="Times New Roman" w:hAnsi="Tahoma" w:cs="Tahoma"/>
                <w:color w:val="000000"/>
                <w:sz w:val="19"/>
                <w:szCs w:val="19"/>
              </w:rPr>
              <w:t>ОУ СОШ)</w:t>
            </w:r>
          </w:p>
        </w:tc>
        <w:tc>
          <w:tcPr>
            <w:tcW w:w="24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29.09.2017 год</w:t>
            </w:r>
          </w:p>
        </w:tc>
      </w:tr>
      <w:tr w:rsidR="00A45C3C" w:rsidRPr="00A45C3C" w:rsidTr="004F2686">
        <w:trPr>
          <w:tblCellSpacing w:w="0" w:type="dxa"/>
        </w:trPr>
        <w:tc>
          <w:tcPr>
            <w:tcW w:w="63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w:t>
            </w:r>
          </w:p>
        </w:tc>
        <w:tc>
          <w:tcPr>
            <w:tcW w:w="2423" w:type="dxa"/>
            <w:tcBorders>
              <w:top w:val="outset" w:sz="6" w:space="0" w:color="auto"/>
              <w:left w:val="outset" w:sz="6" w:space="0" w:color="auto"/>
              <w:bottom w:val="outset" w:sz="6" w:space="0" w:color="auto"/>
              <w:right w:val="outset" w:sz="6" w:space="0" w:color="auto"/>
            </w:tcBorders>
            <w:hideMark/>
          </w:tcPr>
          <w:p w:rsidR="00A45C3C" w:rsidRPr="00A45C3C" w:rsidRDefault="00B571BC"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Асхабова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Раисат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Абусалимовна</w:t>
            </w:r>
            <w:proofErr w:type="spellEnd"/>
          </w:p>
        </w:tc>
        <w:tc>
          <w:tcPr>
            <w:tcW w:w="2665"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Высшая категория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24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28.02.2017 год</w:t>
            </w:r>
          </w:p>
        </w:tc>
      </w:tr>
      <w:tr w:rsidR="00A45C3C" w:rsidRPr="00A45C3C" w:rsidTr="004F2686">
        <w:trPr>
          <w:tblCellSpacing w:w="0" w:type="dxa"/>
        </w:trPr>
        <w:tc>
          <w:tcPr>
            <w:tcW w:w="63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tc>
        <w:tc>
          <w:tcPr>
            <w:tcW w:w="2423" w:type="dxa"/>
            <w:tcBorders>
              <w:top w:val="outset" w:sz="6" w:space="0" w:color="auto"/>
              <w:left w:val="outset" w:sz="6" w:space="0" w:color="auto"/>
              <w:bottom w:val="outset" w:sz="6" w:space="0" w:color="auto"/>
              <w:right w:val="outset" w:sz="6" w:space="0" w:color="auto"/>
            </w:tcBorders>
            <w:hideMark/>
          </w:tcPr>
          <w:p w:rsidR="00A45C3C" w:rsidRPr="00A45C3C" w:rsidRDefault="00B571BC"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Амирова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Зульфия</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Муртузалиевна</w:t>
            </w:r>
            <w:proofErr w:type="spellEnd"/>
          </w:p>
        </w:tc>
        <w:tc>
          <w:tcPr>
            <w:tcW w:w="2665" w:type="dxa"/>
            <w:tcBorders>
              <w:top w:val="outset" w:sz="6" w:space="0" w:color="auto"/>
              <w:left w:val="outset" w:sz="6" w:space="0" w:color="auto"/>
              <w:bottom w:val="outset" w:sz="6" w:space="0" w:color="auto"/>
              <w:right w:val="outset" w:sz="6" w:space="0" w:color="auto"/>
            </w:tcBorders>
            <w:hideMark/>
          </w:tcPr>
          <w:p w:rsidR="00A45C3C" w:rsidRPr="00A45C3C" w:rsidRDefault="00B571BC"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Первая</w:t>
            </w:r>
            <w:r w:rsidR="00A45C3C" w:rsidRPr="00A45C3C">
              <w:rPr>
                <w:rFonts w:ascii="Tahoma" w:eastAsia="Times New Roman" w:hAnsi="Tahoma" w:cs="Tahoma"/>
                <w:color w:val="000000"/>
                <w:sz w:val="19"/>
                <w:szCs w:val="19"/>
              </w:rPr>
              <w:t>  категория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24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30.03.2017 год</w:t>
            </w:r>
          </w:p>
        </w:tc>
      </w:tr>
      <w:tr w:rsidR="00A45C3C" w:rsidRPr="00A45C3C" w:rsidTr="004F2686">
        <w:trPr>
          <w:tblCellSpacing w:w="0" w:type="dxa"/>
        </w:trPr>
        <w:tc>
          <w:tcPr>
            <w:tcW w:w="63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4</w:t>
            </w:r>
          </w:p>
        </w:tc>
        <w:tc>
          <w:tcPr>
            <w:tcW w:w="2423" w:type="dxa"/>
            <w:tcBorders>
              <w:top w:val="outset" w:sz="6" w:space="0" w:color="auto"/>
              <w:left w:val="outset" w:sz="6" w:space="0" w:color="auto"/>
              <w:bottom w:val="outset" w:sz="6" w:space="0" w:color="auto"/>
              <w:right w:val="outset" w:sz="6" w:space="0" w:color="auto"/>
            </w:tcBorders>
            <w:hideMark/>
          </w:tcPr>
          <w:p w:rsidR="00A45C3C" w:rsidRPr="00A45C3C" w:rsidRDefault="00B571BC"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Ужуева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Пуланат</w:t>
            </w:r>
            <w:proofErr w:type="spellEnd"/>
            <w:r>
              <w:rPr>
                <w:rFonts w:ascii="Tahoma" w:eastAsia="Times New Roman" w:hAnsi="Tahoma" w:cs="Tahoma"/>
                <w:color w:val="000000"/>
                <w:sz w:val="19"/>
                <w:szCs w:val="19"/>
              </w:rPr>
              <w:t xml:space="preserve"> </w:t>
            </w:r>
            <w:proofErr w:type="spellStart"/>
            <w:r w:rsidR="004F2686">
              <w:rPr>
                <w:rFonts w:ascii="Tahoma" w:eastAsia="Times New Roman" w:hAnsi="Tahoma" w:cs="Tahoma"/>
                <w:color w:val="000000"/>
                <w:sz w:val="19"/>
                <w:szCs w:val="19"/>
              </w:rPr>
              <w:t>Исамагомедовна</w:t>
            </w:r>
            <w:proofErr w:type="spellEnd"/>
          </w:p>
        </w:tc>
        <w:tc>
          <w:tcPr>
            <w:tcW w:w="2665"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Первая категория</w:t>
            </w:r>
          </w:p>
        </w:tc>
        <w:tc>
          <w:tcPr>
            <w:tcW w:w="243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29 ноября 2017 год</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Таким образом, в течение 2017-2018 учебного года 8 педагогов прошли курсовую под</w:t>
      </w:r>
      <w:r w:rsidR="004F2686">
        <w:rPr>
          <w:rFonts w:ascii="Tahoma" w:eastAsia="Times New Roman" w:hAnsi="Tahoma" w:cs="Tahoma"/>
          <w:color w:val="000000"/>
          <w:sz w:val="19"/>
          <w:szCs w:val="19"/>
        </w:rPr>
        <w:t>готовку, , 2</w:t>
      </w:r>
      <w:r w:rsidRPr="00A45C3C">
        <w:rPr>
          <w:rFonts w:ascii="Tahoma" w:eastAsia="Times New Roman" w:hAnsi="Tahoma" w:cs="Tahoma"/>
          <w:color w:val="000000"/>
          <w:sz w:val="19"/>
          <w:szCs w:val="19"/>
        </w:rPr>
        <w:t>педагогов успешно прошли а</w:t>
      </w:r>
      <w:r w:rsidR="004F2686">
        <w:rPr>
          <w:rFonts w:ascii="Tahoma" w:eastAsia="Times New Roman" w:hAnsi="Tahoma" w:cs="Tahoma"/>
          <w:color w:val="000000"/>
          <w:sz w:val="19"/>
          <w:szCs w:val="19"/>
        </w:rPr>
        <w:t>ттестацию на первую категорию, 1</w:t>
      </w:r>
      <w:r w:rsidRPr="00A45C3C">
        <w:rPr>
          <w:rFonts w:ascii="Tahoma" w:eastAsia="Times New Roman" w:hAnsi="Tahoma" w:cs="Tahoma"/>
          <w:color w:val="000000"/>
          <w:sz w:val="19"/>
          <w:szCs w:val="19"/>
        </w:rPr>
        <w:t xml:space="preserve"> пе</w:t>
      </w:r>
      <w:r w:rsidR="004F2686">
        <w:rPr>
          <w:rFonts w:ascii="Tahoma" w:eastAsia="Times New Roman" w:hAnsi="Tahoma" w:cs="Tahoma"/>
          <w:color w:val="000000"/>
          <w:sz w:val="19"/>
          <w:szCs w:val="19"/>
        </w:rPr>
        <w:t xml:space="preserve">дагог – на высшую категорию  и </w:t>
      </w:r>
      <w:r w:rsidRPr="00A45C3C">
        <w:rPr>
          <w:rFonts w:ascii="Tahoma" w:eastAsia="Times New Roman" w:hAnsi="Tahoma" w:cs="Tahoma"/>
          <w:color w:val="000000"/>
          <w:sz w:val="19"/>
          <w:szCs w:val="19"/>
        </w:rPr>
        <w:t xml:space="preserve"> педагог аттестовался на СЗД.</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 2018—2019  учебном году необходимо пройти курсовую подготовку</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2940"/>
        <w:gridCol w:w="2556"/>
        <w:gridCol w:w="2064"/>
      </w:tblGrid>
      <w:tr w:rsidR="00A45C3C" w:rsidRPr="00A45C3C" w:rsidTr="00A45C3C">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 </w:t>
            </w:r>
            <w:proofErr w:type="gramStart"/>
            <w:r w:rsidRPr="00A45C3C">
              <w:rPr>
                <w:rFonts w:ascii="Tahoma" w:eastAsia="Times New Roman" w:hAnsi="Tahoma" w:cs="Tahoma"/>
                <w:color w:val="000000"/>
                <w:sz w:val="19"/>
                <w:szCs w:val="19"/>
              </w:rPr>
              <w:t>п</w:t>
            </w:r>
            <w:proofErr w:type="gramEnd"/>
            <w:r w:rsidRPr="00A45C3C">
              <w:rPr>
                <w:rFonts w:ascii="Tahoma" w:eastAsia="Times New Roman" w:hAnsi="Tahoma" w:cs="Tahoma"/>
                <w:color w:val="000000"/>
                <w:sz w:val="19"/>
                <w:szCs w:val="19"/>
              </w:rPr>
              <w:t>/п</w:t>
            </w:r>
          </w:p>
        </w:tc>
        <w:tc>
          <w:tcPr>
            <w:tcW w:w="29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Ф.И.О. педагога</w:t>
            </w: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Срок последней курсовой подготовки</w:t>
            </w: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Предмет</w:t>
            </w:r>
          </w:p>
        </w:tc>
      </w:tr>
      <w:tr w:rsidR="00A45C3C" w:rsidRPr="00A45C3C" w:rsidTr="00A45C3C">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w:t>
            </w:r>
          </w:p>
        </w:tc>
        <w:tc>
          <w:tcPr>
            <w:tcW w:w="2940" w:type="dxa"/>
            <w:tcBorders>
              <w:top w:val="outset" w:sz="6" w:space="0" w:color="auto"/>
              <w:left w:val="outset" w:sz="6" w:space="0" w:color="auto"/>
              <w:bottom w:val="outset" w:sz="6" w:space="0" w:color="auto"/>
              <w:right w:val="outset" w:sz="6" w:space="0" w:color="auto"/>
            </w:tcBorders>
            <w:hideMark/>
          </w:tcPr>
          <w:p w:rsidR="00A45C3C" w:rsidRPr="00A45C3C" w:rsidRDefault="004F268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Абдурахманов </w:t>
            </w:r>
            <w:proofErr w:type="spellStart"/>
            <w:r>
              <w:rPr>
                <w:rFonts w:ascii="Tahoma" w:eastAsia="Times New Roman" w:hAnsi="Tahoma" w:cs="Tahoma"/>
                <w:color w:val="000000"/>
                <w:sz w:val="19"/>
                <w:szCs w:val="19"/>
              </w:rPr>
              <w:t>Нурбоганд</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Абдулаевич</w:t>
            </w:r>
            <w:proofErr w:type="spellEnd"/>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4F2686"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Ноябрь 2013</w:t>
            </w: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Информатика и ИКТ</w:t>
            </w:r>
          </w:p>
        </w:tc>
      </w:tr>
      <w:tr w:rsidR="00A45C3C" w:rsidRPr="00A45C3C" w:rsidTr="00A45C3C">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w:t>
            </w:r>
          </w:p>
        </w:tc>
        <w:tc>
          <w:tcPr>
            <w:tcW w:w="2940" w:type="dxa"/>
            <w:tcBorders>
              <w:top w:val="outset" w:sz="6" w:space="0" w:color="auto"/>
              <w:left w:val="outset" w:sz="6" w:space="0" w:color="auto"/>
              <w:bottom w:val="outset" w:sz="6" w:space="0" w:color="auto"/>
              <w:right w:val="outset" w:sz="6" w:space="0" w:color="auto"/>
            </w:tcBorders>
            <w:hideMark/>
          </w:tcPr>
          <w:p w:rsidR="00A45C3C" w:rsidRPr="00A45C3C" w:rsidRDefault="004F268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Гусейнова </w:t>
            </w:r>
            <w:proofErr w:type="spellStart"/>
            <w:r>
              <w:rPr>
                <w:rFonts w:ascii="Tahoma" w:eastAsia="Times New Roman" w:hAnsi="Tahoma" w:cs="Tahoma"/>
                <w:color w:val="000000"/>
                <w:sz w:val="19"/>
                <w:szCs w:val="19"/>
              </w:rPr>
              <w:t>Зулгижат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Абусалимовна</w:t>
            </w:r>
            <w:proofErr w:type="spellEnd"/>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4F2686" w:rsidP="004F2686">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 xml:space="preserve">Октябрь </w:t>
            </w:r>
            <w:r w:rsidR="00A45C3C" w:rsidRPr="00A45C3C">
              <w:rPr>
                <w:rFonts w:ascii="Tahoma" w:eastAsia="Times New Roman" w:hAnsi="Tahoma" w:cs="Tahoma"/>
                <w:color w:val="000000"/>
                <w:sz w:val="19"/>
                <w:szCs w:val="19"/>
              </w:rPr>
              <w:t>201</w:t>
            </w:r>
            <w:r>
              <w:rPr>
                <w:rFonts w:ascii="Tahoma" w:eastAsia="Times New Roman" w:hAnsi="Tahoma" w:cs="Tahoma"/>
                <w:color w:val="000000"/>
                <w:sz w:val="19"/>
                <w:szCs w:val="19"/>
              </w:rPr>
              <w:t>5</w:t>
            </w:r>
            <w:r w:rsidR="00A45C3C" w:rsidRPr="00A45C3C">
              <w:rPr>
                <w:rFonts w:ascii="Tahoma" w:eastAsia="Times New Roman" w:hAnsi="Tahoma" w:cs="Tahoma"/>
                <w:color w:val="000000"/>
                <w:sz w:val="19"/>
                <w:szCs w:val="19"/>
              </w:rPr>
              <w:t xml:space="preserve"> год</w:t>
            </w: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4F2686" w:rsidP="004F2686">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Родной язык и литература</w:t>
            </w:r>
          </w:p>
        </w:tc>
      </w:tr>
      <w:tr w:rsidR="00A45C3C" w:rsidRPr="00A45C3C" w:rsidTr="00A45C3C">
        <w:trPr>
          <w:tblCellSpacing w:w="0" w:type="dxa"/>
        </w:trPr>
        <w:tc>
          <w:tcPr>
            <w:tcW w:w="564"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p w:rsidR="00A45C3C" w:rsidRPr="00A45C3C" w:rsidRDefault="00A45C3C" w:rsidP="00B3674A">
            <w:pPr>
              <w:spacing w:after="0" w:line="240" w:lineRule="auto"/>
              <w:rPr>
                <w:rFonts w:ascii="Tahoma" w:eastAsia="Times New Roman" w:hAnsi="Tahoma" w:cs="Tahoma"/>
                <w:color w:val="000000"/>
                <w:sz w:val="19"/>
                <w:szCs w:val="19"/>
              </w:rPr>
            </w:pPr>
          </w:p>
        </w:tc>
        <w:tc>
          <w:tcPr>
            <w:tcW w:w="2940"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4F2686"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Ужуева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Пуланат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Исамагомедовна</w:t>
            </w:r>
            <w:proofErr w:type="spellEnd"/>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4F2686" w:rsidP="004F2686">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Апрель </w:t>
            </w:r>
            <w:r w:rsidR="00A45C3C" w:rsidRPr="00A45C3C">
              <w:rPr>
                <w:rFonts w:ascii="Tahoma" w:eastAsia="Times New Roman" w:hAnsi="Tahoma" w:cs="Tahoma"/>
                <w:color w:val="000000"/>
                <w:sz w:val="19"/>
                <w:szCs w:val="19"/>
              </w:rPr>
              <w:t xml:space="preserve"> 2015</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4F268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География</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B3674A">
            <w:pPr>
              <w:spacing w:after="0" w:line="240" w:lineRule="auto"/>
              <w:rPr>
                <w:rFonts w:ascii="Tahoma" w:eastAsia="Times New Roman" w:hAnsi="Tahoma" w:cs="Tahoma"/>
                <w:color w:val="000000"/>
                <w:sz w:val="19"/>
                <w:szCs w:val="19"/>
              </w:rPr>
            </w:pP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p>
        </w:tc>
      </w:tr>
      <w:tr w:rsidR="00A45C3C" w:rsidRPr="00A45C3C" w:rsidTr="00A45C3C">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lastRenderedPageBreak/>
              <w:t>4</w:t>
            </w:r>
          </w:p>
        </w:tc>
        <w:tc>
          <w:tcPr>
            <w:tcW w:w="2940" w:type="dxa"/>
            <w:tcBorders>
              <w:top w:val="outset" w:sz="6" w:space="0" w:color="auto"/>
              <w:left w:val="outset" w:sz="6" w:space="0" w:color="auto"/>
              <w:bottom w:val="outset" w:sz="6" w:space="0" w:color="auto"/>
              <w:right w:val="outset" w:sz="6" w:space="0" w:color="auto"/>
            </w:tcBorders>
            <w:hideMark/>
          </w:tcPr>
          <w:p w:rsidR="00A45C3C" w:rsidRPr="00A45C3C" w:rsidRDefault="00B3674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Зулпукарова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Муминат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Казбековна</w:t>
            </w:r>
            <w:proofErr w:type="spellEnd"/>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Апрель 2016</w:t>
            </w: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Начальная школа</w:t>
            </w:r>
          </w:p>
        </w:tc>
      </w:tr>
      <w:tr w:rsidR="00A45C3C" w:rsidRPr="00A45C3C" w:rsidTr="00A45C3C">
        <w:trPr>
          <w:tblCellSpacing w:w="0" w:type="dxa"/>
        </w:trPr>
        <w:tc>
          <w:tcPr>
            <w:tcW w:w="564"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5</w:t>
            </w:r>
          </w:p>
        </w:tc>
        <w:tc>
          <w:tcPr>
            <w:tcW w:w="2940" w:type="dxa"/>
            <w:vMerge w:val="restart"/>
            <w:tcBorders>
              <w:top w:val="outset" w:sz="6" w:space="0" w:color="auto"/>
              <w:left w:val="outset" w:sz="6" w:space="0" w:color="auto"/>
              <w:bottom w:val="outset" w:sz="6" w:space="0" w:color="auto"/>
              <w:right w:val="outset" w:sz="6" w:space="0" w:color="auto"/>
            </w:tcBorders>
            <w:hideMark/>
          </w:tcPr>
          <w:p w:rsidR="00A45C3C" w:rsidRPr="00A45C3C" w:rsidRDefault="00B3674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Абдусаламов</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Загир</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Магомедрасулович</w:t>
            </w:r>
            <w:proofErr w:type="spellEnd"/>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B3674A" w:rsidP="00A45C3C">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ОКТЯБРЬ 2015</w:t>
            </w: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B3674A" w:rsidP="00B3674A">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Английский язык</w:t>
            </w:r>
          </w:p>
        </w:tc>
      </w:tr>
      <w:tr w:rsidR="00A45C3C" w:rsidRPr="00A45C3C" w:rsidTr="00A45C3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45C3C" w:rsidRPr="00A45C3C" w:rsidRDefault="00A45C3C" w:rsidP="00A45C3C">
            <w:pPr>
              <w:spacing w:after="0" w:line="240" w:lineRule="auto"/>
              <w:rPr>
                <w:rFonts w:ascii="Tahoma" w:eastAsia="Times New Roman" w:hAnsi="Tahoma" w:cs="Tahoma"/>
                <w:color w:val="000000"/>
                <w:sz w:val="19"/>
                <w:szCs w:val="19"/>
              </w:rPr>
            </w:pPr>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p>
        </w:tc>
      </w:tr>
      <w:tr w:rsidR="00A45C3C" w:rsidRPr="00A45C3C" w:rsidTr="00A45C3C">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6</w:t>
            </w:r>
          </w:p>
        </w:tc>
        <w:tc>
          <w:tcPr>
            <w:tcW w:w="2940" w:type="dxa"/>
            <w:tcBorders>
              <w:top w:val="outset" w:sz="6" w:space="0" w:color="auto"/>
              <w:left w:val="outset" w:sz="6" w:space="0" w:color="auto"/>
              <w:bottom w:val="outset" w:sz="6" w:space="0" w:color="auto"/>
              <w:right w:val="outset" w:sz="6" w:space="0" w:color="auto"/>
            </w:tcBorders>
            <w:hideMark/>
          </w:tcPr>
          <w:p w:rsidR="00A45C3C" w:rsidRPr="00A45C3C" w:rsidRDefault="00B3674A"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Муталимова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Наида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Муталимовна</w:t>
            </w:r>
            <w:proofErr w:type="spellEnd"/>
          </w:p>
        </w:tc>
        <w:tc>
          <w:tcPr>
            <w:tcW w:w="255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p>
        </w:tc>
        <w:tc>
          <w:tcPr>
            <w:tcW w:w="2064" w:type="dxa"/>
            <w:tcBorders>
              <w:top w:val="outset" w:sz="6" w:space="0" w:color="auto"/>
              <w:left w:val="outset" w:sz="6" w:space="0" w:color="auto"/>
              <w:bottom w:val="outset" w:sz="6" w:space="0" w:color="auto"/>
              <w:right w:val="outset" w:sz="6" w:space="0" w:color="auto"/>
            </w:tcBorders>
            <w:hideMark/>
          </w:tcPr>
          <w:p w:rsidR="00A45C3C" w:rsidRPr="00A45C3C" w:rsidRDefault="00B3674A"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История</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 2018—2019  учебном году необходимо пройти аттестацию:</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
        <w:gridCol w:w="2040"/>
        <w:gridCol w:w="3408"/>
        <w:gridCol w:w="1896"/>
      </w:tblGrid>
      <w:tr w:rsidR="00A45C3C" w:rsidRPr="00A45C3C" w:rsidTr="00A45C3C">
        <w:trPr>
          <w:tblCellSpacing w:w="0" w:type="dxa"/>
        </w:trPr>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xml:space="preserve">№ </w:t>
            </w:r>
            <w:proofErr w:type="gramStart"/>
            <w:r w:rsidRPr="00A45C3C">
              <w:rPr>
                <w:rFonts w:ascii="Tahoma" w:eastAsia="Times New Roman" w:hAnsi="Tahoma" w:cs="Tahoma"/>
                <w:b/>
                <w:bCs/>
                <w:color w:val="000000"/>
                <w:sz w:val="19"/>
              </w:rPr>
              <w:t>п</w:t>
            </w:r>
            <w:proofErr w:type="gramEnd"/>
            <w:r w:rsidRPr="00A45C3C">
              <w:rPr>
                <w:rFonts w:ascii="Tahoma" w:eastAsia="Times New Roman" w:hAnsi="Tahoma" w:cs="Tahoma"/>
                <w:b/>
                <w:bCs/>
                <w:color w:val="000000"/>
                <w:sz w:val="19"/>
              </w:rPr>
              <w:t>/п</w:t>
            </w:r>
          </w:p>
        </w:tc>
        <w:tc>
          <w:tcPr>
            <w:tcW w:w="2040"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Ф.И.О. педагога</w:t>
            </w:r>
          </w:p>
        </w:tc>
        <w:tc>
          <w:tcPr>
            <w:tcW w:w="340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Срок последней аттестации/срок подачи заявления</w:t>
            </w:r>
          </w:p>
        </w:tc>
        <w:tc>
          <w:tcPr>
            <w:tcW w:w="1896"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Предмет</w:t>
            </w:r>
          </w:p>
        </w:tc>
      </w:tr>
      <w:tr w:rsidR="00A45C3C" w:rsidRPr="00A45C3C" w:rsidTr="00A45C3C">
        <w:trPr>
          <w:tblCellSpacing w:w="0" w:type="dxa"/>
        </w:trPr>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1</w:t>
            </w:r>
          </w:p>
        </w:tc>
        <w:tc>
          <w:tcPr>
            <w:tcW w:w="2040" w:type="dxa"/>
            <w:tcBorders>
              <w:top w:val="outset" w:sz="6" w:space="0" w:color="auto"/>
              <w:left w:val="outset" w:sz="6" w:space="0" w:color="auto"/>
              <w:bottom w:val="outset" w:sz="6" w:space="0" w:color="auto"/>
              <w:right w:val="outset" w:sz="6" w:space="0" w:color="auto"/>
            </w:tcBorders>
            <w:hideMark/>
          </w:tcPr>
          <w:p w:rsidR="00A45C3C" w:rsidRPr="00A45C3C" w:rsidRDefault="00555289"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Амирова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Зарема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Абусалимовна</w:t>
            </w:r>
            <w:proofErr w:type="spellEnd"/>
          </w:p>
        </w:tc>
        <w:tc>
          <w:tcPr>
            <w:tcW w:w="3408" w:type="dxa"/>
            <w:tcBorders>
              <w:top w:val="outset" w:sz="6" w:space="0" w:color="auto"/>
              <w:left w:val="outset" w:sz="6" w:space="0" w:color="auto"/>
              <w:bottom w:val="outset" w:sz="6" w:space="0" w:color="auto"/>
              <w:right w:val="outset" w:sz="6" w:space="0" w:color="auto"/>
            </w:tcBorders>
            <w:hideMark/>
          </w:tcPr>
          <w:p w:rsidR="00A45C3C" w:rsidRPr="00A45C3C" w:rsidRDefault="0055528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Первая категория 2014</w:t>
            </w:r>
          </w:p>
          <w:p w:rsidR="00A45C3C" w:rsidRPr="00A45C3C" w:rsidRDefault="0055528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Срок подачи заявления февраль 2019</w:t>
            </w:r>
            <w:r w:rsidR="00A45C3C" w:rsidRPr="00A45C3C">
              <w:rPr>
                <w:rFonts w:ascii="Tahoma" w:eastAsia="Times New Roman" w:hAnsi="Tahoma" w:cs="Tahoma"/>
                <w:color w:val="000000"/>
                <w:sz w:val="19"/>
                <w:szCs w:val="19"/>
              </w:rPr>
              <w:t xml:space="preserve"> год</w:t>
            </w:r>
          </w:p>
        </w:tc>
        <w:tc>
          <w:tcPr>
            <w:tcW w:w="1896" w:type="dxa"/>
            <w:tcBorders>
              <w:top w:val="outset" w:sz="6" w:space="0" w:color="auto"/>
              <w:left w:val="outset" w:sz="6" w:space="0" w:color="auto"/>
              <w:bottom w:val="outset" w:sz="6" w:space="0" w:color="auto"/>
              <w:right w:val="outset" w:sz="6" w:space="0" w:color="auto"/>
            </w:tcBorders>
            <w:hideMark/>
          </w:tcPr>
          <w:p w:rsidR="00A45C3C" w:rsidRPr="00A45C3C" w:rsidRDefault="0055528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Учитель </w:t>
            </w:r>
            <w:proofErr w:type="spellStart"/>
            <w:r>
              <w:rPr>
                <w:rFonts w:ascii="Tahoma" w:eastAsia="Times New Roman" w:hAnsi="Tahoma" w:cs="Tahoma"/>
                <w:color w:val="000000"/>
                <w:sz w:val="19"/>
                <w:szCs w:val="19"/>
              </w:rPr>
              <w:t>нач.кл</w:t>
            </w:r>
            <w:proofErr w:type="spellEnd"/>
            <w:r>
              <w:rPr>
                <w:rFonts w:ascii="Tahoma" w:eastAsia="Times New Roman" w:hAnsi="Tahoma" w:cs="Tahoma"/>
                <w:color w:val="000000"/>
                <w:sz w:val="19"/>
                <w:szCs w:val="19"/>
              </w:rPr>
              <w:t>.</w:t>
            </w:r>
          </w:p>
        </w:tc>
      </w:tr>
      <w:tr w:rsidR="00A45C3C" w:rsidRPr="00A45C3C" w:rsidTr="00A45C3C">
        <w:trPr>
          <w:tblCellSpacing w:w="0" w:type="dxa"/>
        </w:trPr>
        <w:tc>
          <w:tcPr>
            <w:tcW w:w="792"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w:t>
            </w:r>
          </w:p>
        </w:tc>
        <w:tc>
          <w:tcPr>
            <w:tcW w:w="2040" w:type="dxa"/>
            <w:tcBorders>
              <w:top w:val="outset" w:sz="6" w:space="0" w:color="auto"/>
              <w:left w:val="outset" w:sz="6" w:space="0" w:color="auto"/>
              <w:bottom w:val="outset" w:sz="6" w:space="0" w:color="auto"/>
              <w:right w:val="outset" w:sz="6" w:space="0" w:color="auto"/>
            </w:tcBorders>
            <w:hideMark/>
          </w:tcPr>
          <w:p w:rsidR="00A45C3C" w:rsidRPr="00A45C3C" w:rsidRDefault="00555289"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Таибат</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Султановна</w:t>
            </w:r>
            <w:proofErr w:type="spellEnd"/>
          </w:p>
        </w:tc>
        <w:tc>
          <w:tcPr>
            <w:tcW w:w="3408" w:type="dxa"/>
            <w:tcBorders>
              <w:top w:val="outset" w:sz="6" w:space="0" w:color="auto"/>
              <w:left w:val="outset" w:sz="6" w:space="0" w:color="auto"/>
              <w:bottom w:val="outset" w:sz="6" w:space="0" w:color="auto"/>
              <w:right w:val="outset" w:sz="6" w:space="0" w:color="auto"/>
            </w:tcBorders>
            <w:hideMark/>
          </w:tcPr>
          <w:p w:rsidR="00A45C3C" w:rsidRPr="00A45C3C" w:rsidRDefault="0055528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Срок подачи заявления февраль 2019</w:t>
            </w:r>
          </w:p>
        </w:tc>
        <w:tc>
          <w:tcPr>
            <w:tcW w:w="1896" w:type="dxa"/>
            <w:tcBorders>
              <w:top w:val="outset" w:sz="6" w:space="0" w:color="auto"/>
              <w:left w:val="outset" w:sz="6" w:space="0" w:color="auto"/>
              <w:bottom w:val="outset" w:sz="6" w:space="0" w:color="auto"/>
              <w:right w:val="outset" w:sz="6" w:space="0" w:color="auto"/>
            </w:tcBorders>
            <w:hideMark/>
          </w:tcPr>
          <w:p w:rsidR="00A45C3C" w:rsidRPr="00A45C3C" w:rsidRDefault="0055528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Учитель </w:t>
            </w:r>
            <w:proofErr w:type="spellStart"/>
            <w:r>
              <w:rPr>
                <w:rFonts w:ascii="Tahoma" w:eastAsia="Times New Roman" w:hAnsi="Tahoma" w:cs="Tahoma"/>
                <w:color w:val="000000"/>
                <w:sz w:val="19"/>
                <w:szCs w:val="19"/>
              </w:rPr>
              <w:t>нач.кл</w:t>
            </w:r>
            <w:proofErr w:type="spellEnd"/>
            <w:r>
              <w:rPr>
                <w:rFonts w:ascii="Tahoma" w:eastAsia="Times New Roman" w:hAnsi="Tahoma" w:cs="Tahoma"/>
                <w:color w:val="000000"/>
                <w:sz w:val="19"/>
                <w:szCs w:val="19"/>
              </w:rPr>
              <w:t>.</w:t>
            </w:r>
          </w:p>
        </w:tc>
      </w:tr>
      <w:tr w:rsidR="00A45C3C" w:rsidRPr="00A45C3C" w:rsidTr="00A45C3C">
        <w:trPr>
          <w:tblCellSpacing w:w="0" w:type="dxa"/>
        </w:trPr>
        <w:tc>
          <w:tcPr>
            <w:tcW w:w="792" w:type="dxa"/>
            <w:tcBorders>
              <w:top w:val="outset" w:sz="6" w:space="0" w:color="auto"/>
              <w:left w:val="outset" w:sz="6" w:space="0" w:color="auto"/>
              <w:bottom w:val="outset" w:sz="6" w:space="0" w:color="auto"/>
              <w:right w:val="outset" w:sz="6" w:space="0" w:color="auto"/>
            </w:tcBorders>
            <w:hideMark/>
          </w:tcPr>
          <w:p w:rsid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w:t>
            </w:r>
          </w:p>
          <w:p w:rsidR="004138A4" w:rsidRDefault="004138A4" w:rsidP="00A45C3C">
            <w:pPr>
              <w:spacing w:after="0" w:line="240" w:lineRule="auto"/>
              <w:rPr>
                <w:rFonts w:ascii="Tahoma" w:eastAsia="Times New Roman" w:hAnsi="Tahoma" w:cs="Tahoma"/>
                <w:color w:val="000000"/>
                <w:sz w:val="19"/>
                <w:szCs w:val="19"/>
              </w:rPr>
            </w:pPr>
          </w:p>
          <w:p w:rsidR="004138A4" w:rsidRDefault="004138A4" w:rsidP="00A45C3C">
            <w:pPr>
              <w:spacing w:after="0" w:line="240" w:lineRule="auto"/>
              <w:rPr>
                <w:rFonts w:ascii="Tahoma" w:eastAsia="Times New Roman" w:hAnsi="Tahoma" w:cs="Tahoma"/>
                <w:color w:val="000000"/>
                <w:sz w:val="19"/>
                <w:szCs w:val="19"/>
              </w:rPr>
            </w:pPr>
          </w:p>
          <w:p w:rsidR="004138A4" w:rsidRDefault="004138A4" w:rsidP="00A45C3C">
            <w:pPr>
              <w:spacing w:after="0" w:line="240" w:lineRule="auto"/>
              <w:rPr>
                <w:rFonts w:ascii="Tahoma" w:eastAsia="Times New Roman" w:hAnsi="Tahoma" w:cs="Tahoma"/>
                <w:color w:val="000000"/>
                <w:sz w:val="19"/>
                <w:szCs w:val="19"/>
              </w:rPr>
            </w:pPr>
          </w:p>
          <w:p w:rsidR="004138A4" w:rsidRPr="00A45C3C" w:rsidRDefault="004138A4"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4</w:t>
            </w:r>
          </w:p>
        </w:tc>
        <w:tc>
          <w:tcPr>
            <w:tcW w:w="2040" w:type="dxa"/>
            <w:tcBorders>
              <w:top w:val="outset" w:sz="6" w:space="0" w:color="auto"/>
              <w:left w:val="outset" w:sz="6" w:space="0" w:color="auto"/>
              <w:bottom w:val="outset" w:sz="6" w:space="0" w:color="auto"/>
              <w:right w:val="outset" w:sz="6" w:space="0" w:color="auto"/>
            </w:tcBorders>
            <w:hideMark/>
          </w:tcPr>
          <w:p w:rsidR="00A45C3C" w:rsidRDefault="00555289"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Муталимова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Наида</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Муталимовна</w:t>
            </w:r>
            <w:proofErr w:type="spellEnd"/>
          </w:p>
          <w:p w:rsidR="004138A4" w:rsidRDefault="004138A4" w:rsidP="00A45C3C">
            <w:pPr>
              <w:spacing w:after="0" w:line="240" w:lineRule="auto"/>
              <w:rPr>
                <w:rFonts w:ascii="Tahoma" w:eastAsia="Times New Roman" w:hAnsi="Tahoma" w:cs="Tahoma"/>
                <w:color w:val="000000"/>
                <w:sz w:val="19"/>
                <w:szCs w:val="19"/>
              </w:rPr>
            </w:pPr>
          </w:p>
          <w:p w:rsidR="004138A4" w:rsidRPr="00A45C3C" w:rsidRDefault="004138A4" w:rsidP="00A45C3C">
            <w:pPr>
              <w:spacing w:after="0" w:line="240" w:lineRule="auto"/>
              <w:rPr>
                <w:rFonts w:ascii="Tahoma" w:eastAsia="Times New Roman" w:hAnsi="Tahoma" w:cs="Tahoma"/>
                <w:color w:val="000000"/>
                <w:sz w:val="19"/>
                <w:szCs w:val="19"/>
              </w:rPr>
            </w:pPr>
            <w:proofErr w:type="spellStart"/>
            <w:r>
              <w:rPr>
                <w:rFonts w:ascii="Tahoma" w:eastAsia="Times New Roman" w:hAnsi="Tahoma" w:cs="Tahoma"/>
                <w:color w:val="000000"/>
                <w:sz w:val="19"/>
                <w:szCs w:val="19"/>
              </w:rPr>
              <w:t>Батиразов</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Мурад</w:t>
            </w:r>
            <w:proofErr w:type="spellEnd"/>
            <w:r>
              <w:rPr>
                <w:rFonts w:ascii="Tahoma" w:eastAsia="Times New Roman" w:hAnsi="Tahoma" w:cs="Tahoma"/>
                <w:color w:val="000000"/>
                <w:sz w:val="19"/>
                <w:szCs w:val="19"/>
              </w:rPr>
              <w:t xml:space="preserve"> </w:t>
            </w:r>
            <w:proofErr w:type="spellStart"/>
            <w:r>
              <w:rPr>
                <w:rFonts w:ascii="Tahoma" w:eastAsia="Times New Roman" w:hAnsi="Tahoma" w:cs="Tahoma"/>
                <w:color w:val="000000"/>
                <w:sz w:val="19"/>
                <w:szCs w:val="19"/>
              </w:rPr>
              <w:t>Гасанович</w:t>
            </w:r>
            <w:proofErr w:type="spellEnd"/>
            <w:r>
              <w:rPr>
                <w:rFonts w:ascii="Tahoma" w:eastAsia="Times New Roman" w:hAnsi="Tahoma" w:cs="Tahoma"/>
                <w:color w:val="000000"/>
                <w:sz w:val="19"/>
                <w:szCs w:val="19"/>
              </w:rPr>
              <w:t xml:space="preserve"> </w:t>
            </w:r>
          </w:p>
        </w:tc>
        <w:tc>
          <w:tcPr>
            <w:tcW w:w="3408" w:type="dxa"/>
            <w:tcBorders>
              <w:top w:val="outset" w:sz="6" w:space="0" w:color="auto"/>
              <w:left w:val="outset" w:sz="6" w:space="0" w:color="auto"/>
              <w:bottom w:val="outset" w:sz="6" w:space="0" w:color="auto"/>
              <w:right w:val="outset" w:sz="6" w:space="0" w:color="auto"/>
            </w:tcBorders>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30.04.2014  - Первая  категория</w:t>
            </w:r>
          </w:p>
          <w:p w:rsid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Срок подачи заявления – 30.12.2018 год </w:t>
            </w:r>
          </w:p>
          <w:p w:rsidR="00A964E0" w:rsidRDefault="00A964E0"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2014 году получил первую категорию</w:t>
            </w:r>
          </w:p>
          <w:p w:rsidR="00A964E0" w:rsidRPr="00A45C3C" w:rsidRDefault="00A964E0"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Срок подачи заявления февраль 2019</w:t>
            </w:r>
            <w:r w:rsidRPr="00A45C3C">
              <w:rPr>
                <w:rFonts w:ascii="Tahoma" w:eastAsia="Times New Roman" w:hAnsi="Tahoma" w:cs="Tahoma"/>
                <w:color w:val="000000"/>
                <w:sz w:val="19"/>
                <w:szCs w:val="19"/>
              </w:rPr>
              <w:t xml:space="preserve"> год</w:t>
            </w:r>
          </w:p>
        </w:tc>
        <w:tc>
          <w:tcPr>
            <w:tcW w:w="1896" w:type="dxa"/>
            <w:tcBorders>
              <w:top w:val="outset" w:sz="6" w:space="0" w:color="auto"/>
              <w:left w:val="outset" w:sz="6" w:space="0" w:color="auto"/>
              <w:bottom w:val="outset" w:sz="6" w:space="0" w:color="auto"/>
              <w:right w:val="outset" w:sz="6" w:space="0" w:color="auto"/>
            </w:tcBorders>
            <w:hideMark/>
          </w:tcPr>
          <w:p w:rsid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Учи</w:t>
            </w:r>
            <w:r w:rsidR="00555289">
              <w:rPr>
                <w:rFonts w:ascii="Tahoma" w:eastAsia="Times New Roman" w:hAnsi="Tahoma" w:cs="Tahoma"/>
                <w:color w:val="000000"/>
                <w:sz w:val="19"/>
                <w:szCs w:val="19"/>
              </w:rPr>
              <w:t xml:space="preserve">тель </w:t>
            </w:r>
            <w:proofErr w:type="spellStart"/>
            <w:r w:rsidR="00555289">
              <w:rPr>
                <w:rFonts w:ascii="Tahoma" w:eastAsia="Times New Roman" w:hAnsi="Tahoma" w:cs="Tahoma"/>
                <w:color w:val="000000"/>
                <w:sz w:val="19"/>
                <w:szCs w:val="19"/>
              </w:rPr>
              <w:t>истрии</w:t>
            </w:r>
            <w:proofErr w:type="spellEnd"/>
          </w:p>
          <w:p w:rsidR="00A964E0" w:rsidRDefault="00A964E0" w:rsidP="00A45C3C">
            <w:pPr>
              <w:spacing w:after="0" w:line="240" w:lineRule="auto"/>
              <w:rPr>
                <w:rFonts w:ascii="Tahoma" w:eastAsia="Times New Roman" w:hAnsi="Tahoma" w:cs="Tahoma"/>
                <w:color w:val="000000"/>
                <w:sz w:val="19"/>
                <w:szCs w:val="19"/>
              </w:rPr>
            </w:pPr>
          </w:p>
          <w:p w:rsidR="00A964E0" w:rsidRDefault="00A964E0" w:rsidP="00A45C3C">
            <w:pPr>
              <w:spacing w:after="0" w:line="240" w:lineRule="auto"/>
              <w:rPr>
                <w:rFonts w:ascii="Tahoma" w:eastAsia="Times New Roman" w:hAnsi="Tahoma" w:cs="Tahoma"/>
                <w:color w:val="000000"/>
                <w:sz w:val="19"/>
                <w:szCs w:val="19"/>
              </w:rPr>
            </w:pPr>
          </w:p>
          <w:p w:rsidR="00A964E0" w:rsidRPr="00A45C3C" w:rsidRDefault="00A964E0"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Учитель физкультуры </w:t>
            </w:r>
          </w:p>
        </w:tc>
      </w:tr>
    </w:tbl>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 состояния методической работы в школе выявил, что в школе имеются внутренние резервы для улучшения педагогического труда, которые заключаются в целенаправленном использовании инициативы и творческого потенциала педагогов.     Основными проблемами, мешающими более эффективной, результативной работе, являются: недостаточный уровень творческой инициативы и нежелание заниматься инновационной и исследовательской деятельностью некоторой части педагогического коллектива.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Выводы:</w:t>
      </w:r>
    </w:p>
    <w:p w:rsidR="00A45C3C" w:rsidRPr="00A45C3C" w:rsidRDefault="00A45C3C" w:rsidP="00A45C3C">
      <w:pPr>
        <w:numPr>
          <w:ilvl w:val="0"/>
          <w:numId w:val="2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Методическая работа школы соответствует единой методической теме школы.</w:t>
      </w:r>
    </w:p>
    <w:p w:rsidR="00A45C3C" w:rsidRPr="00A45C3C" w:rsidRDefault="00A45C3C" w:rsidP="00A45C3C">
      <w:pPr>
        <w:numPr>
          <w:ilvl w:val="0"/>
          <w:numId w:val="2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Проводится целенаправленная работа по повышению квалификации педагогов.</w:t>
      </w:r>
    </w:p>
    <w:p w:rsidR="00A45C3C" w:rsidRPr="00A45C3C" w:rsidRDefault="00A45C3C" w:rsidP="00A45C3C">
      <w:pPr>
        <w:numPr>
          <w:ilvl w:val="0"/>
          <w:numId w:val="2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Деятельность учителей по вопросу качества знаний учащихся обеспечивается в системе.</w:t>
      </w:r>
    </w:p>
    <w:p w:rsidR="00A45C3C" w:rsidRPr="00A45C3C" w:rsidRDefault="00A45C3C" w:rsidP="00A45C3C">
      <w:pPr>
        <w:numPr>
          <w:ilvl w:val="0"/>
          <w:numId w:val="22"/>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Повысилась инициатива учителей в плане самообразования и профессионального роста.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555289"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В 2018-2019 учебном году МК</w:t>
      </w:r>
      <w:r w:rsidR="00A45C3C" w:rsidRPr="00A45C3C">
        <w:rPr>
          <w:rFonts w:ascii="Tahoma" w:eastAsia="Times New Roman" w:hAnsi="Tahoma" w:cs="Tahoma"/>
          <w:color w:val="000000"/>
          <w:sz w:val="19"/>
          <w:szCs w:val="19"/>
        </w:rPr>
        <w:t>ОУ СОШ начнет  работу над единой методической темой «</w:t>
      </w:r>
      <w:r w:rsidR="002C35B1">
        <w:rPr>
          <w:rFonts w:ascii="Tahoma" w:eastAsia="Times New Roman" w:hAnsi="Tahoma" w:cs="Tahoma"/>
          <w:color w:val="000000"/>
          <w:sz w:val="19"/>
          <w:szCs w:val="19"/>
        </w:rPr>
        <w:t xml:space="preserve">Управление профессионально </w:t>
      </w:r>
      <w:proofErr w:type="gramStart"/>
      <w:r w:rsidR="002C35B1">
        <w:rPr>
          <w:rFonts w:ascii="Tahoma" w:eastAsia="Times New Roman" w:hAnsi="Tahoma" w:cs="Tahoma"/>
          <w:color w:val="000000"/>
          <w:sz w:val="19"/>
          <w:szCs w:val="19"/>
        </w:rPr>
        <w:t>–л</w:t>
      </w:r>
      <w:proofErr w:type="gramEnd"/>
      <w:r w:rsidR="002C35B1">
        <w:rPr>
          <w:rFonts w:ascii="Tahoma" w:eastAsia="Times New Roman" w:hAnsi="Tahoma" w:cs="Tahoma"/>
          <w:color w:val="000000"/>
          <w:sz w:val="19"/>
          <w:szCs w:val="19"/>
        </w:rPr>
        <w:t>ичностным ростом  педагога как одно из основных условий обеспечения качества образования в условиях введения ФГОС</w:t>
      </w:r>
      <w:r w:rsidR="00A45C3C"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Вместе с тем, в результате анализа методической работы выявились следующие проблемы:</w:t>
      </w:r>
    </w:p>
    <w:p w:rsidR="00A45C3C" w:rsidRPr="00A45C3C" w:rsidRDefault="00A45C3C" w:rsidP="00A45C3C">
      <w:pPr>
        <w:numPr>
          <w:ilvl w:val="0"/>
          <w:numId w:val="23"/>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Низкая инициативность  педагогов в участии в шк</w:t>
      </w:r>
      <w:r w:rsidR="002C35B1">
        <w:rPr>
          <w:rFonts w:ascii="Tahoma" w:eastAsia="Times New Roman" w:hAnsi="Tahoma" w:cs="Tahoma"/>
          <w:color w:val="000000"/>
          <w:sz w:val="16"/>
          <w:szCs w:val="16"/>
        </w:rPr>
        <w:t xml:space="preserve">ольных, муниципальных </w:t>
      </w:r>
      <w:r w:rsidRPr="00A45C3C">
        <w:rPr>
          <w:rFonts w:ascii="Tahoma" w:eastAsia="Times New Roman" w:hAnsi="Tahoma" w:cs="Tahoma"/>
          <w:color w:val="000000"/>
          <w:sz w:val="16"/>
          <w:szCs w:val="16"/>
        </w:rPr>
        <w:t xml:space="preserve"> и всероссийских конкурсах.</w:t>
      </w:r>
    </w:p>
    <w:p w:rsidR="00A45C3C" w:rsidRPr="00A45C3C" w:rsidRDefault="00A45C3C" w:rsidP="00A45C3C">
      <w:pPr>
        <w:numPr>
          <w:ilvl w:val="0"/>
          <w:numId w:val="23"/>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Участие одних и тех же педагогов в  шк</w:t>
      </w:r>
      <w:r w:rsidR="002C35B1">
        <w:rPr>
          <w:rFonts w:ascii="Tahoma" w:eastAsia="Times New Roman" w:hAnsi="Tahoma" w:cs="Tahoma"/>
          <w:color w:val="000000"/>
          <w:sz w:val="16"/>
          <w:szCs w:val="16"/>
        </w:rPr>
        <w:t xml:space="preserve">ольных, муниципальных </w:t>
      </w:r>
      <w:r w:rsidRPr="00A45C3C">
        <w:rPr>
          <w:rFonts w:ascii="Tahoma" w:eastAsia="Times New Roman" w:hAnsi="Tahoma" w:cs="Tahoma"/>
          <w:color w:val="000000"/>
          <w:sz w:val="16"/>
          <w:szCs w:val="16"/>
        </w:rPr>
        <w:t xml:space="preserve"> и всероссийских конкурсах.</w:t>
      </w:r>
    </w:p>
    <w:p w:rsidR="00A45C3C" w:rsidRPr="00A45C3C" w:rsidRDefault="00A45C3C" w:rsidP="00A45C3C">
      <w:pPr>
        <w:numPr>
          <w:ilvl w:val="0"/>
          <w:numId w:val="23"/>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Низкий  уровень участия и результативности участия школьников в предметных олимпиадах, конкурсах различного уровня.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Учитывая выше сказанное, будут уместны следующие рекомендации:</w:t>
      </w:r>
    </w:p>
    <w:p w:rsidR="00A45C3C" w:rsidRPr="00A45C3C" w:rsidRDefault="00A45C3C" w:rsidP="00A45C3C">
      <w:pPr>
        <w:numPr>
          <w:ilvl w:val="0"/>
          <w:numId w:val="24"/>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Продолжить работу по основным направлениям МР (организационному, технологическому, информационному и контрольно-оценочному).</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В 2018-2019 учебном году основные усилия методической работы школы необходимо направить на достижение следующих целей и задач:</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Цель методической работы</w:t>
      </w:r>
      <w:r w:rsidRPr="00A45C3C">
        <w:rPr>
          <w:rFonts w:ascii="Tahoma" w:eastAsia="Times New Roman" w:hAnsi="Tahoma" w:cs="Tahoma"/>
          <w:color w:val="000000"/>
          <w:sz w:val="19"/>
          <w:szCs w:val="19"/>
        </w:rPr>
        <w:t> - непрерывное совершенствование уровня педагогического мастерства учителя, его эрудиции, профессиональных ценностей, компетентности в области учебного предмета и методики его преподавания; освоение новых технологий, направленных на обеспечение самоопределения, самовыражения и самореализации учащихся.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Задачи  методической службы школы на 2018-2019 учебный год:</w:t>
      </w:r>
    </w:p>
    <w:p w:rsidR="00A45C3C" w:rsidRPr="00A45C3C" w:rsidRDefault="00A45C3C" w:rsidP="00A45C3C">
      <w:pPr>
        <w:numPr>
          <w:ilvl w:val="0"/>
          <w:numId w:val="2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Создавать условия для полноценной реализации профессионального развития и саморазвития учителя во </w:t>
      </w:r>
      <w:proofErr w:type="spellStart"/>
      <w:r w:rsidRPr="00A45C3C">
        <w:rPr>
          <w:rFonts w:ascii="Tahoma" w:eastAsia="Times New Roman" w:hAnsi="Tahoma" w:cs="Tahoma"/>
          <w:color w:val="000000"/>
          <w:sz w:val="16"/>
          <w:szCs w:val="16"/>
        </w:rPr>
        <w:t>внутришкольной</w:t>
      </w:r>
      <w:proofErr w:type="spellEnd"/>
      <w:r w:rsidRPr="00A45C3C">
        <w:rPr>
          <w:rFonts w:ascii="Tahoma" w:eastAsia="Times New Roman" w:hAnsi="Tahoma" w:cs="Tahoma"/>
          <w:color w:val="000000"/>
          <w:sz w:val="16"/>
          <w:szCs w:val="16"/>
        </w:rPr>
        <w:t xml:space="preserve"> методической системе; формировать  мотивационную, содержательную и технологическую готовность учителя.</w:t>
      </w:r>
    </w:p>
    <w:p w:rsidR="00A45C3C" w:rsidRPr="00A45C3C" w:rsidRDefault="00A45C3C" w:rsidP="00A45C3C">
      <w:pPr>
        <w:numPr>
          <w:ilvl w:val="0"/>
          <w:numId w:val="2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Совершенствовать методическую сторону урока в соответствии с требованиями ФГОС.</w:t>
      </w:r>
    </w:p>
    <w:p w:rsidR="00A45C3C" w:rsidRPr="00A45C3C" w:rsidRDefault="00A45C3C" w:rsidP="00A45C3C">
      <w:pPr>
        <w:numPr>
          <w:ilvl w:val="0"/>
          <w:numId w:val="2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Повышать положительную мотивацию к обучению у обучающихся через повышение качества учебных занятий на основе внедрения современных образовательных технологий.</w:t>
      </w:r>
    </w:p>
    <w:p w:rsidR="00A45C3C" w:rsidRPr="00A45C3C" w:rsidRDefault="00A45C3C" w:rsidP="00A45C3C">
      <w:pPr>
        <w:numPr>
          <w:ilvl w:val="0"/>
          <w:numId w:val="2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Усилить  роли педагогического творчества как главного фактора эффективности труда, формировать  методическую культуру педагогов школы.</w:t>
      </w:r>
    </w:p>
    <w:p w:rsidR="00A45C3C" w:rsidRPr="00A45C3C" w:rsidRDefault="00A45C3C" w:rsidP="00A45C3C">
      <w:pPr>
        <w:numPr>
          <w:ilvl w:val="0"/>
          <w:numId w:val="25"/>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Активизировать работу с одаренными детьми.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lastRenderedPageBreak/>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jc w:val="center"/>
        <w:rPr>
          <w:rFonts w:ascii="Tahoma" w:eastAsia="Times New Roman" w:hAnsi="Tahoma" w:cs="Tahoma"/>
          <w:color w:val="000000"/>
          <w:sz w:val="19"/>
          <w:szCs w:val="19"/>
        </w:rPr>
      </w:pPr>
      <w:r w:rsidRPr="00A45C3C">
        <w:rPr>
          <w:rFonts w:ascii="Tahoma" w:eastAsia="Times New Roman" w:hAnsi="Tahoma" w:cs="Tahoma"/>
          <w:b/>
          <w:bCs/>
          <w:color w:val="000000"/>
          <w:sz w:val="19"/>
        </w:rPr>
        <w:t>Выводы.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u w:val="single"/>
        </w:rPr>
        <w:t>В целом по школе.</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Учебный план на 2017-2018 учебный год выполнен полностью, учебные программы пройдены. Учителями школы регулярно проводятся дополнительные занятия со слабоуспевающими детьми; всеми учителями используются новые информационные технологии; элементы новых методик: метод проектов, </w:t>
      </w:r>
      <w:proofErr w:type="spellStart"/>
      <w:r w:rsidRPr="00A45C3C">
        <w:rPr>
          <w:rFonts w:ascii="Tahoma" w:eastAsia="Times New Roman" w:hAnsi="Tahoma" w:cs="Tahoma"/>
          <w:color w:val="000000"/>
          <w:sz w:val="19"/>
          <w:szCs w:val="19"/>
        </w:rPr>
        <w:t>деятельностный</w:t>
      </w:r>
      <w:proofErr w:type="spellEnd"/>
      <w:r w:rsidRPr="00A45C3C">
        <w:rPr>
          <w:rFonts w:ascii="Tahoma" w:eastAsia="Times New Roman" w:hAnsi="Tahoma" w:cs="Tahoma"/>
          <w:color w:val="000000"/>
          <w:sz w:val="19"/>
          <w:szCs w:val="19"/>
        </w:rPr>
        <w:t xml:space="preserve"> подх</w:t>
      </w:r>
      <w:r w:rsidR="002C35B1">
        <w:rPr>
          <w:rFonts w:ascii="Tahoma" w:eastAsia="Times New Roman" w:hAnsi="Tahoma" w:cs="Tahoma"/>
          <w:color w:val="000000"/>
          <w:sz w:val="19"/>
          <w:szCs w:val="19"/>
        </w:rPr>
        <w:t>од в обучении,</w:t>
      </w:r>
      <w:proofErr w:type="gramStart"/>
      <w:r w:rsidR="002C35B1">
        <w:rPr>
          <w:rFonts w:ascii="Tahoma" w:eastAsia="Times New Roman" w:hAnsi="Tahoma" w:cs="Tahoma"/>
          <w:color w:val="000000"/>
          <w:sz w:val="19"/>
          <w:szCs w:val="19"/>
        </w:rPr>
        <w:t xml:space="preserve"> ,</w:t>
      </w:r>
      <w:proofErr w:type="gramEnd"/>
      <w:r w:rsidR="002C35B1">
        <w:rPr>
          <w:rFonts w:ascii="Tahoma" w:eastAsia="Times New Roman" w:hAnsi="Tahoma" w:cs="Tahoma"/>
          <w:color w:val="000000"/>
          <w:sz w:val="19"/>
          <w:szCs w:val="19"/>
        </w:rPr>
        <w:t xml:space="preserve"> в 1 -</w:t>
      </w:r>
      <w:r w:rsidRPr="00A45C3C">
        <w:rPr>
          <w:rFonts w:ascii="Tahoma" w:eastAsia="Times New Roman" w:hAnsi="Tahoma" w:cs="Tahoma"/>
          <w:color w:val="000000"/>
          <w:sz w:val="19"/>
          <w:szCs w:val="19"/>
        </w:rPr>
        <w:t>4 классах – УМК «Школа Р</w:t>
      </w:r>
      <w:r w:rsidR="00C70C93">
        <w:rPr>
          <w:rFonts w:ascii="Tahoma" w:eastAsia="Times New Roman" w:hAnsi="Tahoma" w:cs="Tahoma"/>
          <w:color w:val="000000"/>
          <w:sz w:val="19"/>
          <w:szCs w:val="19"/>
        </w:rPr>
        <w:t>о</w:t>
      </w:r>
      <w:r w:rsidRPr="00A45C3C">
        <w:rPr>
          <w:rFonts w:ascii="Tahoma" w:eastAsia="Times New Roman" w:hAnsi="Tahoma" w:cs="Tahoma"/>
          <w:color w:val="000000"/>
          <w:sz w:val="19"/>
          <w:szCs w:val="19"/>
        </w:rPr>
        <w:t>ссии».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r w:rsidR="002C35B1">
        <w:rPr>
          <w:rFonts w:ascii="Tahoma" w:eastAsia="Times New Roman" w:hAnsi="Tahoma" w:cs="Tahoma"/>
          <w:color w:val="000000"/>
          <w:sz w:val="19"/>
          <w:szCs w:val="19"/>
        </w:rPr>
        <w:t xml:space="preserve">    На конец учебного года  в МКОУ СОШ </w:t>
      </w:r>
      <w:proofErr w:type="spellStart"/>
      <w:r w:rsidR="002C35B1">
        <w:rPr>
          <w:rFonts w:ascii="Tahoma" w:eastAsia="Times New Roman" w:hAnsi="Tahoma" w:cs="Tahoma"/>
          <w:color w:val="000000"/>
          <w:sz w:val="19"/>
          <w:szCs w:val="19"/>
        </w:rPr>
        <w:t>с</w:t>
      </w:r>
      <w:proofErr w:type="gramStart"/>
      <w:r w:rsidR="002C35B1">
        <w:rPr>
          <w:rFonts w:ascii="Tahoma" w:eastAsia="Times New Roman" w:hAnsi="Tahoma" w:cs="Tahoma"/>
          <w:color w:val="000000"/>
          <w:sz w:val="19"/>
          <w:szCs w:val="19"/>
        </w:rPr>
        <w:t>.Д</w:t>
      </w:r>
      <w:proofErr w:type="gramEnd"/>
      <w:r w:rsidR="002C35B1">
        <w:rPr>
          <w:rFonts w:ascii="Tahoma" w:eastAsia="Times New Roman" w:hAnsi="Tahoma" w:cs="Tahoma"/>
          <w:color w:val="000000"/>
          <w:sz w:val="19"/>
          <w:szCs w:val="19"/>
        </w:rPr>
        <w:t>жангамахи</w:t>
      </w:r>
      <w:proofErr w:type="spellEnd"/>
      <w:r w:rsidR="00C70C93">
        <w:rPr>
          <w:rFonts w:ascii="Tahoma" w:eastAsia="Times New Roman" w:hAnsi="Tahoma" w:cs="Tahoma"/>
          <w:color w:val="000000"/>
          <w:sz w:val="19"/>
          <w:szCs w:val="19"/>
        </w:rPr>
        <w:t xml:space="preserve"> обучалось 125</w:t>
      </w:r>
      <w:r w:rsidRPr="00A45C3C">
        <w:rPr>
          <w:rFonts w:ascii="Tahoma" w:eastAsia="Times New Roman" w:hAnsi="Tahoma" w:cs="Tahoma"/>
          <w:color w:val="000000"/>
          <w:sz w:val="19"/>
          <w:szCs w:val="19"/>
        </w:rPr>
        <w:t xml:space="preserve"> человек:</w:t>
      </w:r>
    </w:p>
    <w:p w:rsidR="00A45C3C" w:rsidRPr="00A45C3C" w:rsidRDefault="00C70C93"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1-4 классы – 60 человека, 5-9 классы – 54 человека, 10 класс – 5 </w:t>
      </w:r>
      <w:r w:rsidR="00A45C3C" w:rsidRPr="00A45C3C">
        <w:rPr>
          <w:rFonts w:ascii="Tahoma" w:eastAsia="Times New Roman" w:hAnsi="Tahoma" w:cs="Tahoma"/>
          <w:color w:val="000000"/>
          <w:sz w:val="19"/>
          <w:szCs w:val="19"/>
        </w:rPr>
        <w:t>человек.</w:t>
      </w:r>
      <w:r>
        <w:rPr>
          <w:rFonts w:ascii="Tahoma" w:eastAsia="Times New Roman" w:hAnsi="Tahoma" w:cs="Tahoma"/>
          <w:color w:val="000000"/>
          <w:sz w:val="19"/>
          <w:szCs w:val="19"/>
        </w:rPr>
        <w:t>11кл-6человек</w:t>
      </w:r>
      <w:proofErr w:type="gramStart"/>
      <w:r>
        <w:rPr>
          <w:rFonts w:ascii="Tahoma" w:eastAsia="Times New Roman" w:hAnsi="Tahoma" w:cs="Tahoma"/>
          <w:color w:val="000000"/>
          <w:sz w:val="19"/>
          <w:szCs w:val="19"/>
        </w:rPr>
        <w:t xml:space="preserve"> В</w:t>
      </w:r>
      <w:proofErr w:type="gramEnd"/>
      <w:r>
        <w:rPr>
          <w:rFonts w:ascii="Tahoma" w:eastAsia="Times New Roman" w:hAnsi="Tahoma" w:cs="Tahoma"/>
          <w:color w:val="000000"/>
          <w:sz w:val="19"/>
          <w:szCs w:val="19"/>
        </w:rPr>
        <w:t xml:space="preserve"> 1 классе – 14 человек, в 9 классе – 6</w:t>
      </w:r>
      <w:r w:rsidR="00A45C3C" w:rsidRPr="00A45C3C">
        <w:rPr>
          <w:rFonts w:ascii="Tahoma" w:eastAsia="Times New Roman" w:hAnsi="Tahoma" w:cs="Tahoma"/>
          <w:color w:val="000000"/>
          <w:sz w:val="19"/>
          <w:szCs w:val="19"/>
        </w:rPr>
        <w:t xml:space="preserve"> обучаю</w:t>
      </w:r>
      <w:r>
        <w:rPr>
          <w:rFonts w:ascii="Tahoma" w:eastAsia="Times New Roman" w:hAnsi="Tahoma" w:cs="Tahoma"/>
          <w:color w:val="000000"/>
          <w:sz w:val="19"/>
          <w:szCs w:val="19"/>
        </w:rPr>
        <w:t>щихся.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течение учебного года из школы выбыло 2 ученика:</w:t>
      </w:r>
    </w:p>
    <w:p w:rsidR="00A45C3C" w:rsidRPr="00A45C3C" w:rsidRDefault="00A45C3C" w:rsidP="00A45C3C">
      <w:pPr>
        <w:spacing w:after="0" w:line="240" w:lineRule="auto"/>
        <w:rPr>
          <w:rFonts w:ascii="Tahoma" w:eastAsia="Times New Roman" w:hAnsi="Tahoma" w:cs="Tahoma"/>
          <w:color w:val="000000"/>
          <w:sz w:val="19"/>
          <w:szCs w:val="19"/>
        </w:rPr>
      </w:pPr>
    </w:p>
    <w:p w:rsidR="00A45C3C" w:rsidRPr="00A45C3C" w:rsidRDefault="00CE066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Уровень успеваемости </w:t>
      </w:r>
      <w:r w:rsidR="00A45C3C" w:rsidRPr="00A45C3C">
        <w:rPr>
          <w:rFonts w:ascii="Tahoma" w:eastAsia="Times New Roman" w:hAnsi="Tahoma" w:cs="Tahoma"/>
          <w:color w:val="000000"/>
          <w:sz w:val="19"/>
          <w:szCs w:val="19"/>
        </w:rPr>
        <w:t xml:space="preserve"> по итогам учебного года составляет</w:t>
      </w:r>
      <w:r>
        <w:rPr>
          <w:rFonts w:ascii="Tahoma" w:eastAsia="Times New Roman" w:hAnsi="Tahoma" w:cs="Tahoma"/>
          <w:color w:val="000000"/>
          <w:sz w:val="19"/>
          <w:szCs w:val="19"/>
        </w:rPr>
        <w:t xml:space="preserve"> 98,6%. Качество знаний –33</w:t>
      </w:r>
      <w:r w:rsidR="00C70C93">
        <w:rPr>
          <w:rFonts w:ascii="Tahoma" w:eastAsia="Times New Roman" w:hAnsi="Tahoma" w:cs="Tahoma"/>
          <w:color w:val="000000"/>
          <w:sz w:val="19"/>
          <w:szCs w:val="19"/>
        </w:rPr>
        <w:t>,6%.</w:t>
      </w:r>
      <w:r w:rsidR="00A45C3C" w:rsidRPr="00A45C3C">
        <w:rPr>
          <w:rFonts w:ascii="Tahoma" w:eastAsia="Times New Roman" w:hAnsi="Tahoma" w:cs="Tahoma"/>
          <w:color w:val="000000"/>
          <w:sz w:val="19"/>
          <w:szCs w:val="19"/>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Все учащиеся допущены к прохождению государственной итоговой аттестации.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u w:val="single"/>
        </w:rPr>
        <w:t>Начальное общее образование.</w:t>
      </w:r>
    </w:p>
    <w:p w:rsidR="00A45C3C" w:rsidRPr="00A45C3C" w:rsidRDefault="00CE066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1. Уровень успеваемости </w:t>
      </w:r>
      <w:r w:rsidR="00A45C3C" w:rsidRPr="00A45C3C">
        <w:rPr>
          <w:rFonts w:ascii="Tahoma" w:eastAsia="Times New Roman" w:hAnsi="Tahoma" w:cs="Tahoma"/>
          <w:color w:val="000000"/>
          <w:sz w:val="19"/>
          <w:szCs w:val="19"/>
        </w:rPr>
        <w:t>в 1-4 классах составил 97,6 %, это на 1,4 % выше, чем   в прошлом году.</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2. Качество знаний в 1-4 кла</w:t>
      </w:r>
      <w:r w:rsidR="00CE0666">
        <w:rPr>
          <w:rFonts w:ascii="Tahoma" w:eastAsia="Times New Roman" w:hAnsi="Tahoma" w:cs="Tahoma"/>
          <w:color w:val="000000"/>
          <w:sz w:val="19"/>
          <w:szCs w:val="19"/>
        </w:rPr>
        <w:t>ссах по итогам года составило 36</w:t>
      </w:r>
      <w:r w:rsidRPr="00A45C3C">
        <w:rPr>
          <w:rFonts w:ascii="Tahoma" w:eastAsia="Times New Roman" w:hAnsi="Tahoma" w:cs="Tahoma"/>
          <w:color w:val="000000"/>
          <w:sz w:val="19"/>
          <w:szCs w:val="19"/>
        </w:rPr>
        <w:t>,9 %,  что на 0,6% больше, чем в прошлом учебном году.</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3. Количество хорошистов увеличилось на четыре ученика;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4. Количество учеников, закончивших обучение с одной «3»  возросло на 1 ученика.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r w:rsidR="00CE0666">
        <w:rPr>
          <w:rFonts w:ascii="Tahoma" w:eastAsia="Times New Roman" w:hAnsi="Tahoma" w:cs="Tahoma"/>
          <w:color w:val="000000"/>
          <w:sz w:val="19"/>
          <w:szCs w:val="19"/>
        </w:rPr>
        <w:t xml:space="preserve">    </w:t>
      </w:r>
    </w:p>
    <w:p w:rsidR="00A45C3C" w:rsidRPr="00A45C3C" w:rsidRDefault="00CE066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5</w:t>
      </w:r>
      <w:r w:rsidR="00A45C3C" w:rsidRPr="00A45C3C">
        <w:rPr>
          <w:rFonts w:ascii="Tahoma" w:eastAsia="Times New Roman" w:hAnsi="Tahoma" w:cs="Tahoma"/>
          <w:color w:val="000000"/>
          <w:sz w:val="19"/>
          <w:szCs w:val="19"/>
        </w:rPr>
        <w:t>. Увеличилось число уроков,  пропущенных без уважительной причины;</w:t>
      </w:r>
    </w:p>
    <w:p w:rsidR="00A45C3C" w:rsidRPr="00A45C3C" w:rsidRDefault="00CE0666"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6</w:t>
      </w:r>
      <w:r w:rsidR="00A45C3C" w:rsidRPr="00A45C3C">
        <w:rPr>
          <w:rFonts w:ascii="Tahoma" w:eastAsia="Times New Roman" w:hAnsi="Tahoma" w:cs="Tahoma"/>
          <w:color w:val="000000"/>
          <w:sz w:val="19"/>
          <w:szCs w:val="19"/>
        </w:rPr>
        <w:t>. Увеличилось число уроков, пропущенных по болезни;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7. Значительно снизилось число уроков, пропущенных без уважительной причины;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8. Программы внеурочной деятельности по всем направлениям выполнены на 100 %.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u w:val="single"/>
        </w:rPr>
        <w:t>Основное  общее образование.</w:t>
      </w:r>
    </w:p>
    <w:p w:rsidR="00A45C3C" w:rsidRPr="00A45C3C" w:rsidRDefault="00CE0666" w:rsidP="00A45C3C">
      <w:pPr>
        <w:numPr>
          <w:ilvl w:val="0"/>
          <w:numId w:val="26"/>
        </w:numPr>
        <w:spacing w:before="100" w:beforeAutospacing="1" w:after="100" w:afterAutospacing="1" w:line="240" w:lineRule="auto"/>
        <w:rPr>
          <w:rFonts w:ascii="Tahoma" w:eastAsia="Times New Roman" w:hAnsi="Tahoma" w:cs="Tahoma"/>
          <w:color w:val="000000"/>
          <w:sz w:val="16"/>
          <w:szCs w:val="16"/>
        </w:rPr>
      </w:pPr>
      <w:r>
        <w:rPr>
          <w:rFonts w:ascii="Tahoma" w:eastAsia="Times New Roman" w:hAnsi="Tahoma" w:cs="Tahoma"/>
          <w:color w:val="000000"/>
          <w:sz w:val="16"/>
          <w:szCs w:val="16"/>
        </w:rPr>
        <w:t xml:space="preserve">Уровень успеваемости </w:t>
      </w:r>
      <w:r w:rsidR="00A45C3C" w:rsidRPr="00A45C3C">
        <w:rPr>
          <w:rFonts w:ascii="Tahoma" w:eastAsia="Times New Roman" w:hAnsi="Tahoma" w:cs="Tahoma"/>
          <w:color w:val="000000"/>
          <w:sz w:val="16"/>
          <w:szCs w:val="16"/>
        </w:rPr>
        <w:t xml:space="preserve"> в 5-9 классах по итогам учебного года сост</w:t>
      </w:r>
      <w:r w:rsidR="00A964E0">
        <w:rPr>
          <w:rFonts w:ascii="Tahoma" w:eastAsia="Times New Roman" w:hAnsi="Tahoma" w:cs="Tahoma"/>
          <w:color w:val="000000"/>
          <w:sz w:val="16"/>
          <w:szCs w:val="16"/>
        </w:rPr>
        <w:t>авил 97</w:t>
      </w:r>
      <w:r>
        <w:rPr>
          <w:rFonts w:ascii="Tahoma" w:eastAsia="Times New Roman" w:hAnsi="Tahoma" w:cs="Tahoma"/>
          <w:color w:val="000000"/>
          <w:sz w:val="16"/>
          <w:szCs w:val="16"/>
        </w:rPr>
        <w:t xml:space="preserve">%. Качество знаний – 16 </w:t>
      </w:r>
      <w:r w:rsidR="00F47F7A">
        <w:rPr>
          <w:rFonts w:ascii="Tahoma" w:eastAsia="Times New Roman" w:hAnsi="Tahoma" w:cs="Tahoma"/>
          <w:color w:val="000000"/>
          <w:sz w:val="16"/>
          <w:szCs w:val="16"/>
        </w:rPr>
        <w:t>,4%,  что на  10,8% меньше</w:t>
      </w:r>
      <w:r w:rsidR="00A45C3C" w:rsidRPr="00A45C3C">
        <w:rPr>
          <w:rFonts w:ascii="Tahoma" w:eastAsia="Times New Roman" w:hAnsi="Tahoma" w:cs="Tahoma"/>
          <w:color w:val="000000"/>
          <w:sz w:val="16"/>
          <w:szCs w:val="16"/>
        </w:rPr>
        <w:t>, чем в прошлом учебном году.</w:t>
      </w:r>
    </w:p>
    <w:p w:rsidR="00A45C3C" w:rsidRPr="00A45C3C" w:rsidRDefault="00A45C3C" w:rsidP="00A45C3C">
      <w:pPr>
        <w:numPr>
          <w:ilvl w:val="0"/>
          <w:numId w:val="26"/>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Количество отличников в 2017-2018 учебном году  осталось на прежнем уровне, количество «хорошистов» увеличилось на 3 ученика, однако, количество учеников, закончивших учебный год с одной «3»</w:t>
      </w:r>
      <w:r w:rsidR="00A964E0">
        <w:rPr>
          <w:rFonts w:ascii="Tahoma" w:eastAsia="Times New Roman" w:hAnsi="Tahoma" w:cs="Tahoma"/>
          <w:color w:val="000000"/>
          <w:sz w:val="16"/>
          <w:szCs w:val="16"/>
        </w:rPr>
        <w:t xml:space="preserve"> было 4 ученика</w:t>
      </w:r>
      <w:proofErr w:type="gramStart"/>
      <w:r w:rsidR="00A964E0">
        <w:rPr>
          <w:rFonts w:ascii="Tahoma" w:eastAsia="Times New Roman" w:hAnsi="Tahoma" w:cs="Tahoma"/>
          <w:color w:val="000000"/>
          <w:sz w:val="16"/>
          <w:szCs w:val="16"/>
        </w:rPr>
        <w:t xml:space="preserve"> </w:t>
      </w:r>
      <w:r w:rsidRPr="00A45C3C">
        <w:rPr>
          <w:rFonts w:ascii="Tahoma" w:eastAsia="Times New Roman" w:hAnsi="Tahoma" w:cs="Tahoma"/>
          <w:color w:val="000000"/>
          <w:sz w:val="16"/>
          <w:szCs w:val="16"/>
        </w:rPr>
        <w:t>.</w:t>
      </w:r>
      <w:proofErr w:type="gramEnd"/>
      <w:r w:rsidRPr="00A45C3C">
        <w:rPr>
          <w:rFonts w:ascii="Tahoma" w:eastAsia="Times New Roman" w:hAnsi="Tahoma" w:cs="Tahoma"/>
          <w:color w:val="000000"/>
          <w:sz w:val="16"/>
          <w:szCs w:val="16"/>
        </w:rPr>
        <w:t>    </w:t>
      </w:r>
    </w:p>
    <w:p w:rsidR="00A45C3C" w:rsidRPr="00A45C3C" w:rsidRDefault="00A45C3C" w:rsidP="00A45C3C">
      <w:pPr>
        <w:numPr>
          <w:ilvl w:val="0"/>
          <w:numId w:val="26"/>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Государственные программы по общеобразовательным предметам выполнены на 100%. </w:t>
      </w:r>
    </w:p>
    <w:p w:rsidR="00A45C3C" w:rsidRPr="00A45C3C" w:rsidRDefault="00A45C3C" w:rsidP="00A45C3C">
      <w:pPr>
        <w:numPr>
          <w:ilvl w:val="0"/>
          <w:numId w:val="26"/>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Наблюдается стойкое снижение качества знаний почти во всех классах.   </w:t>
      </w:r>
    </w:p>
    <w:p w:rsidR="00A45C3C" w:rsidRPr="00A45C3C" w:rsidRDefault="00A45C3C" w:rsidP="00A45C3C">
      <w:pPr>
        <w:numPr>
          <w:ilvl w:val="0"/>
          <w:numId w:val="26"/>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Количество пропущенных уроков в 5-9 классах в этом учебном году снизилось по сравнению с прошлым учебным годом. Количество уроков,  пропущенных по болезни, также снизилось. Наблюдается также значительное снижение числа уроков пропущенных по неуважительной причине.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u w:val="single"/>
        </w:rPr>
        <w:t>Среднее общее образование</w:t>
      </w:r>
      <w:r w:rsidRPr="00A45C3C">
        <w:rPr>
          <w:rFonts w:ascii="Tahoma" w:eastAsia="Times New Roman" w:hAnsi="Tahoma" w:cs="Tahoma"/>
          <w:b/>
          <w:bCs/>
          <w:color w:val="000000"/>
          <w:sz w:val="19"/>
        </w:rPr>
        <w:t>.</w:t>
      </w:r>
    </w:p>
    <w:p w:rsidR="00A45C3C" w:rsidRPr="00A45C3C" w:rsidRDefault="00A45C3C" w:rsidP="00A45C3C">
      <w:pPr>
        <w:numPr>
          <w:ilvl w:val="0"/>
          <w:numId w:val="27"/>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В 2017-2018 учеб</w:t>
      </w:r>
      <w:r w:rsidR="00F47F7A">
        <w:rPr>
          <w:rFonts w:ascii="Tahoma" w:eastAsia="Times New Roman" w:hAnsi="Tahoma" w:cs="Tahoma"/>
          <w:color w:val="000000"/>
          <w:sz w:val="16"/>
          <w:szCs w:val="16"/>
        </w:rPr>
        <w:t>ном году в 10 классе обучался 5ученик, 11 класса -6человек</w:t>
      </w:r>
      <w:r w:rsidRPr="00A45C3C">
        <w:rPr>
          <w:rFonts w:ascii="Tahoma" w:eastAsia="Times New Roman" w:hAnsi="Tahoma" w:cs="Tahoma"/>
          <w:color w:val="000000"/>
          <w:sz w:val="16"/>
          <w:szCs w:val="16"/>
        </w:rPr>
        <w:t>.</w:t>
      </w:r>
    </w:p>
    <w:p w:rsidR="00A45C3C" w:rsidRPr="00A45C3C" w:rsidRDefault="00F47F7A" w:rsidP="00A45C3C">
      <w:pPr>
        <w:numPr>
          <w:ilvl w:val="0"/>
          <w:numId w:val="27"/>
        </w:numPr>
        <w:spacing w:before="100" w:beforeAutospacing="1" w:after="100" w:afterAutospacing="1" w:line="240" w:lineRule="auto"/>
        <w:rPr>
          <w:rFonts w:ascii="Tahoma" w:eastAsia="Times New Roman" w:hAnsi="Tahoma" w:cs="Tahoma"/>
          <w:color w:val="000000"/>
          <w:sz w:val="16"/>
          <w:szCs w:val="16"/>
        </w:rPr>
      </w:pPr>
      <w:r>
        <w:rPr>
          <w:rFonts w:ascii="Tahoma" w:eastAsia="Times New Roman" w:hAnsi="Tahoma" w:cs="Tahoma"/>
          <w:color w:val="000000"/>
          <w:sz w:val="16"/>
          <w:szCs w:val="16"/>
        </w:rPr>
        <w:t>Уровень успеваемости</w:t>
      </w:r>
      <w:r w:rsidR="00A45C3C" w:rsidRPr="00A45C3C">
        <w:rPr>
          <w:rFonts w:ascii="Tahoma" w:eastAsia="Times New Roman" w:hAnsi="Tahoma" w:cs="Tahoma"/>
          <w:color w:val="000000"/>
          <w:sz w:val="16"/>
          <w:szCs w:val="16"/>
        </w:rPr>
        <w:t xml:space="preserve"> по итогам года в 10 </w:t>
      </w:r>
      <w:r>
        <w:rPr>
          <w:rFonts w:ascii="Tahoma" w:eastAsia="Times New Roman" w:hAnsi="Tahoma" w:cs="Tahoma"/>
          <w:color w:val="000000"/>
          <w:sz w:val="16"/>
          <w:szCs w:val="16"/>
        </w:rPr>
        <w:t xml:space="preserve"> и 11классах</w:t>
      </w:r>
      <w:r w:rsidR="00A45C3C" w:rsidRPr="00A45C3C">
        <w:rPr>
          <w:rFonts w:ascii="Tahoma" w:eastAsia="Times New Roman" w:hAnsi="Tahoma" w:cs="Tahoma"/>
          <w:color w:val="000000"/>
          <w:sz w:val="16"/>
          <w:szCs w:val="16"/>
        </w:rPr>
        <w:t>  составил 100%. Кач</w:t>
      </w:r>
      <w:r>
        <w:rPr>
          <w:rFonts w:ascii="Tahoma" w:eastAsia="Times New Roman" w:hAnsi="Tahoma" w:cs="Tahoma"/>
          <w:color w:val="000000"/>
          <w:sz w:val="16"/>
          <w:szCs w:val="16"/>
        </w:rPr>
        <w:t>ество знаний в классе составил 18</w:t>
      </w:r>
      <w:r w:rsidR="00A45C3C" w:rsidRPr="00A45C3C">
        <w:rPr>
          <w:rFonts w:ascii="Tahoma" w:eastAsia="Times New Roman" w:hAnsi="Tahoma" w:cs="Tahoma"/>
          <w:color w:val="000000"/>
          <w:sz w:val="16"/>
          <w:szCs w:val="16"/>
        </w:rPr>
        <w:t xml:space="preserve"> %.</w:t>
      </w:r>
    </w:p>
    <w:p w:rsidR="00A45C3C" w:rsidRPr="00A45C3C" w:rsidRDefault="00A45C3C" w:rsidP="00A45C3C">
      <w:pPr>
        <w:numPr>
          <w:ilvl w:val="0"/>
          <w:numId w:val="27"/>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 xml:space="preserve">Количество пропущенных уроков всего значительно снизилось. Уменьшилось и число уроков, пропущенных по болезни. Конечно, число пропусков. В данном случае,  напрямую зависит от количества </w:t>
      </w:r>
      <w:proofErr w:type="gramStart"/>
      <w:r w:rsidRPr="00A45C3C">
        <w:rPr>
          <w:rFonts w:ascii="Tahoma" w:eastAsia="Times New Roman" w:hAnsi="Tahoma" w:cs="Tahoma"/>
          <w:color w:val="000000"/>
          <w:sz w:val="16"/>
          <w:szCs w:val="16"/>
        </w:rPr>
        <w:t>обучающихся</w:t>
      </w:r>
      <w:proofErr w:type="gramEnd"/>
      <w:r w:rsidRPr="00A45C3C">
        <w:rPr>
          <w:rFonts w:ascii="Tahoma" w:eastAsia="Times New Roman" w:hAnsi="Tahoma" w:cs="Tahoma"/>
          <w:color w:val="000000"/>
          <w:sz w:val="16"/>
          <w:szCs w:val="16"/>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u w:val="single"/>
        </w:rPr>
        <w:t>Итоговая аттестация.</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u w:val="single"/>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u w:val="single"/>
        </w:rPr>
        <w:t>Олимпиады.</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Количество участников в школьном этапе всероссийских предметных олимпиад в 2017-2018 учебном году составило 23 ученика, число призеров – </w:t>
      </w:r>
      <w:r w:rsidR="00A964E0">
        <w:rPr>
          <w:rFonts w:ascii="Tahoma" w:eastAsia="Times New Roman" w:hAnsi="Tahoma" w:cs="Tahoma"/>
          <w:color w:val="000000"/>
          <w:sz w:val="19"/>
          <w:szCs w:val="19"/>
        </w:rPr>
        <w:t>42</w:t>
      </w:r>
      <w:r w:rsidRPr="00A45C3C">
        <w:rPr>
          <w:rFonts w:ascii="Tahoma" w:eastAsia="Times New Roman" w:hAnsi="Tahoma" w:cs="Tahoma"/>
          <w:color w:val="000000"/>
          <w:sz w:val="19"/>
          <w:szCs w:val="19"/>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u w:val="single"/>
        </w:rPr>
        <w:t>Методическая работа</w:t>
      </w:r>
      <w:r w:rsidRPr="00A45C3C">
        <w:rPr>
          <w:rFonts w:ascii="Tahoma" w:eastAsia="Times New Roman" w:hAnsi="Tahoma" w:cs="Tahoma"/>
          <w:color w:val="000000"/>
          <w:sz w:val="19"/>
          <w:szCs w:val="19"/>
        </w:rPr>
        <w:t>.</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В течение 2017-2018 учебного года 8 педагогов прошли курсовую подготовку, </w:t>
      </w:r>
      <w:r w:rsidR="00F47F7A">
        <w:rPr>
          <w:rFonts w:ascii="Tahoma" w:eastAsia="Times New Roman" w:hAnsi="Tahoma" w:cs="Tahoma"/>
          <w:color w:val="000000"/>
          <w:sz w:val="19"/>
          <w:szCs w:val="19"/>
        </w:rPr>
        <w:t>, 2</w:t>
      </w:r>
      <w:r w:rsidRPr="00A45C3C">
        <w:rPr>
          <w:rFonts w:ascii="Tahoma" w:eastAsia="Times New Roman" w:hAnsi="Tahoma" w:cs="Tahoma"/>
          <w:color w:val="000000"/>
          <w:sz w:val="19"/>
          <w:szCs w:val="19"/>
        </w:rPr>
        <w:t xml:space="preserve"> педагогов успешно прошли аттестацию на первую категорию и 1 педагог </w:t>
      </w:r>
      <w:r w:rsidR="00F47F7A">
        <w:rPr>
          <w:rFonts w:ascii="Tahoma" w:eastAsia="Times New Roman" w:hAnsi="Tahoma" w:cs="Tahoma"/>
          <w:color w:val="000000"/>
          <w:sz w:val="19"/>
          <w:szCs w:val="19"/>
        </w:rPr>
        <w:t>на высшую  категорию</w:t>
      </w:r>
      <w:proofErr w:type="gramStart"/>
      <w:r w:rsidR="00F47F7A">
        <w:rPr>
          <w:rFonts w:ascii="Tahoma" w:eastAsia="Times New Roman" w:hAnsi="Tahoma" w:cs="Tahoma"/>
          <w:color w:val="000000"/>
          <w:sz w:val="19"/>
          <w:szCs w:val="19"/>
        </w:rPr>
        <w:t xml:space="preserve">  </w:t>
      </w:r>
      <w:r w:rsidRPr="00A45C3C">
        <w:rPr>
          <w:rFonts w:ascii="Tahoma" w:eastAsia="Times New Roman" w:hAnsi="Tahoma" w:cs="Tahoma"/>
          <w:color w:val="000000"/>
          <w:sz w:val="19"/>
          <w:szCs w:val="19"/>
        </w:rPr>
        <w:t>.</w:t>
      </w:r>
      <w:proofErr w:type="gramEnd"/>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 </w:t>
      </w:r>
    </w:p>
    <w:p w:rsidR="00A45C3C" w:rsidRPr="00A45C3C" w:rsidRDefault="00A45C3C" w:rsidP="00A964E0">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В ходе анализа выявились основные </w:t>
      </w:r>
      <w:r w:rsidRPr="00A45C3C">
        <w:rPr>
          <w:rFonts w:ascii="Tahoma" w:eastAsia="Times New Roman" w:hAnsi="Tahoma" w:cs="Tahoma"/>
          <w:b/>
          <w:bCs/>
          <w:color w:val="000000"/>
          <w:sz w:val="19"/>
        </w:rPr>
        <w:t>проблемы</w:t>
      </w:r>
      <w:r w:rsidRPr="00A45C3C">
        <w:rPr>
          <w:rFonts w:ascii="Tahoma" w:eastAsia="Times New Roman" w:hAnsi="Tahoma" w:cs="Tahoma"/>
          <w:color w:val="000000"/>
          <w:sz w:val="19"/>
          <w:szCs w:val="19"/>
        </w:rPr>
        <w:t> в учебном процессе, которые можно сформулировать следующим образом:</w:t>
      </w:r>
    </w:p>
    <w:p w:rsidR="00A45C3C" w:rsidRPr="00A45C3C" w:rsidRDefault="00A45C3C" w:rsidP="00A45C3C">
      <w:pPr>
        <w:numPr>
          <w:ilvl w:val="0"/>
          <w:numId w:val="2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Низкий  уровень участия и результативности школьников в предметных олимпиадах, конкурсах различного уровня.</w:t>
      </w:r>
    </w:p>
    <w:p w:rsidR="00A45C3C" w:rsidRPr="00A45C3C" w:rsidRDefault="00A45C3C" w:rsidP="00A45C3C">
      <w:pPr>
        <w:numPr>
          <w:ilvl w:val="0"/>
          <w:numId w:val="2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Низкая инициативность  педагогов в участии в школьных</w:t>
      </w:r>
      <w:r w:rsidR="00A964E0">
        <w:rPr>
          <w:rFonts w:ascii="Tahoma" w:eastAsia="Times New Roman" w:hAnsi="Tahoma" w:cs="Tahoma"/>
          <w:color w:val="000000"/>
          <w:sz w:val="16"/>
          <w:szCs w:val="16"/>
        </w:rPr>
        <w:t xml:space="preserve">, муниципальных, республиканских </w:t>
      </w:r>
      <w:r w:rsidRPr="00A45C3C">
        <w:rPr>
          <w:rFonts w:ascii="Tahoma" w:eastAsia="Times New Roman" w:hAnsi="Tahoma" w:cs="Tahoma"/>
          <w:color w:val="000000"/>
          <w:sz w:val="16"/>
          <w:szCs w:val="16"/>
        </w:rPr>
        <w:t xml:space="preserve"> и всероссийских конкурсах.</w:t>
      </w:r>
    </w:p>
    <w:p w:rsidR="00A45C3C" w:rsidRPr="00A45C3C" w:rsidRDefault="00A45C3C" w:rsidP="00A45C3C">
      <w:pPr>
        <w:numPr>
          <w:ilvl w:val="0"/>
          <w:numId w:val="28"/>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Низкий уровень участия родителей в общешкольных и классных мероприятиях.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lastRenderedPageBreak/>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Анализ результатов образовательного процесса проведен на основе реального состояния по итогам этого учебного года. В ходе анализа существующих проблем намечены и пути положительного решения, определены задачи образовательной политики педагогического коллектива на новый учебный год. Для достижения положительных результатов необходима сосредоточенная работа, ориентированная на интересы, возможности детей, родителей, на создание адаптивной, ориентированной системы образовательного процесса.</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bl>
      <w:tblPr>
        <w:tblW w:w="0" w:type="auto"/>
        <w:tblCellSpacing w:w="0" w:type="dxa"/>
        <w:tblCellMar>
          <w:left w:w="0" w:type="dxa"/>
          <w:right w:w="0" w:type="dxa"/>
        </w:tblCellMar>
        <w:tblLook w:val="04A0" w:firstRow="1" w:lastRow="0" w:firstColumn="1" w:lastColumn="0" w:noHBand="0" w:noVBand="1"/>
      </w:tblPr>
      <w:tblGrid>
        <w:gridCol w:w="3600"/>
        <w:gridCol w:w="3600"/>
      </w:tblGrid>
      <w:tr w:rsidR="00A45C3C" w:rsidRPr="00A45C3C" w:rsidTr="00A45C3C">
        <w:trPr>
          <w:tblCellSpacing w:w="0" w:type="dxa"/>
        </w:trPr>
        <w:tc>
          <w:tcPr>
            <w:tcW w:w="3600" w:type="dxa"/>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Выявленные проблемы</w:t>
            </w:r>
          </w:p>
        </w:tc>
        <w:tc>
          <w:tcPr>
            <w:tcW w:w="3600" w:type="dxa"/>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b/>
                <w:bCs/>
                <w:color w:val="000000"/>
                <w:sz w:val="19"/>
              </w:rPr>
              <w:t>Планируемые  действия</w:t>
            </w:r>
          </w:p>
        </w:tc>
      </w:tr>
      <w:tr w:rsidR="00A45C3C" w:rsidRPr="00A45C3C" w:rsidTr="00A45C3C">
        <w:trPr>
          <w:tblCellSpacing w:w="0" w:type="dxa"/>
        </w:trPr>
        <w:tc>
          <w:tcPr>
            <w:tcW w:w="3600" w:type="dxa"/>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Низкий  уровень участия и результативности участия школьников в предметных олимпиадах, конкурсах различного уровня.</w:t>
            </w:r>
          </w:p>
        </w:tc>
        <w:tc>
          <w:tcPr>
            <w:tcW w:w="3600" w:type="dxa"/>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Разработать программу работы по подготовке </w:t>
            </w:r>
            <w:proofErr w:type="gramStart"/>
            <w:r w:rsidRPr="00A45C3C">
              <w:rPr>
                <w:rFonts w:ascii="Tahoma" w:eastAsia="Times New Roman" w:hAnsi="Tahoma" w:cs="Tahoma"/>
                <w:color w:val="000000"/>
                <w:sz w:val="19"/>
                <w:szCs w:val="19"/>
              </w:rPr>
              <w:t>обучающихся</w:t>
            </w:r>
            <w:proofErr w:type="gramEnd"/>
            <w:r w:rsidRPr="00A45C3C">
              <w:rPr>
                <w:rFonts w:ascii="Tahoma" w:eastAsia="Times New Roman" w:hAnsi="Tahoma" w:cs="Tahoma"/>
                <w:color w:val="000000"/>
                <w:sz w:val="19"/>
                <w:szCs w:val="19"/>
              </w:rPr>
              <w:t xml:space="preserve"> к предметным олимпиадам различного уровня. Формировать положительную мотивацию к участию в олимпиадах и конкурсах у детей и педагогов. Продумать систему поощрений детей, участвовавших в конкурсах, олимпиадах и т.д.</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Использовать часы внеурочной деятельности для ведения занимательных часов по подготовке к олимпиадам по математике, русскому языку, биологии и т.д.</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Начинать подготовку детей к олимпиадам в сентябре месяце, не откладывая это на «потом».</w:t>
            </w:r>
          </w:p>
        </w:tc>
      </w:tr>
      <w:tr w:rsidR="00A45C3C" w:rsidRPr="00A45C3C" w:rsidTr="00A45C3C">
        <w:trPr>
          <w:tblCellSpacing w:w="0" w:type="dxa"/>
        </w:trPr>
        <w:tc>
          <w:tcPr>
            <w:tcW w:w="3600" w:type="dxa"/>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Низкая инициативность  педагогов в участии в школьных, муниципальных, областных и всероссийских конкурсах.</w:t>
            </w:r>
          </w:p>
        </w:tc>
        <w:tc>
          <w:tcPr>
            <w:tcW w:w="3600" w:type="dxa"/>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Продумать систему работы с педагогами по привлечению их к участию в различных конкурсах, семинарах и т.д.</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Продумать возможность стимулирования педагогов, принимающих участие в конкурсах, семинарах и т.д.    </w:t>
            </w:r>
          </w:p>
        </w:tc>
      </w:tr>
      <w:tr w:rsidR="00A45C3C" w:rsidRPr="00A45C3C" w:rsidTr="00A45C3C">
        <w:trPr>
          <w:tblCellSpacing w:w="0" w:type="dxa"/>
        </w:trPr>
        <w:tc>
          <w:tcPr>
            <w:tcW w:w="3600" w:type="dxa"/>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Низкий уровень участия родителей в общешкольных и классных мероприятиях.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tc>
        <w:tc>
          <w:tcPr>
            <w:tcW w:w="3600" w:type="dxa"/>
            <w:hideMark/>
          </w:tcPr>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Продумать систему работы с родителями.</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Пересмотреть формы проведения родительских собраний, учитывать желания родителей </w:t>
            </w:r>
            <w:proofErr w:type="gramStart"/>
            <w:r w:rsidRPr="00A45C3C">
              <w:rPr>
                <w:rFonts w:ascii="Tahoma" w:eastAsia="Times New Roman" w:hAnsi="Tahoma" w:cs="Tahoma"/>
                <w:color w:val="000000"/>
                <w:sz w:val="19"/>
                <w:szCs w:val="19"/>
              </w:rPr>
              <w:t>при</w:t>
            </w:r>
            <w:proofErr w:type="gramEnd"/>
            <w:r w:rsidRPr="00A45C3C">
              <w:rPr>
                <w:rFonts w:ascii="Tahoma" w:eastAsia="Times New Roman" w:hAnsi="Tahoma" w:cs="Tahoma"/>
                <w:color w:val="000000"/>
                <w:sz w:val="19"/>
                <w:szCs w:val="19"/>
              </w:rPr>
              <w:t xml:space="preserve"> разработки тем собраний.</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Продумать систему поощрений активных родителей.</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xml:space="preserve">Активней внедрять проведение совместных </w:t>
            </w:r>
            <w:proofErr w:type="gramStart"/>
            <w:r w:rsidRPr="00A45C3C">
              <w:rPr>
                <w:rFonts w:ascii="Tahoma" w:eastAsia="Times New Roman" w:hAnsi="Tahoma" w:cs="Tahoma"/>
                <w:color w:val="000000"/>
                <w:sz w:val="19"/>
                <w:szCs w:val="19"/>
              </w:rPr>
              <w:t>мероприятий</w:t>
            </w:r>
            <w:proofErr w:type="gramEnd"/>
            <w:r w:rsidRPr="00A45C3C">
              <w:rPr>
                <w:rFonts w:ascii="Tahoma" w:eastAsia="Times New Roman" w:hAnsi="Tahoma" w:cs="Tahoma"/>
                <w:color w:val="000000"/>
                <w:sz w:val="19"/>
                <w:szCs w:val="19"/>
              </w:rPr>
              <w:t xml:space="preserve"> как в учебной так и во внеурочной деятельности.</w:t>
            </w:r>
          </w:p>
        </w:tc>
      </w:tr>
    </w:tbl>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Отсюда вытекают </w:t>
      </w:r>
      <w:r w:rsidRPr="00A45C3C">
        <w:rPr>
          <w:rFonts w:ascii="Tahoma" w:eastAsia="Times New Roman" w:hAnsi="Tahoma" w:cs="Tahoma"/>
          <w:b/>
          <w:bCs/>
          <w:color w:val="000000"/>
          <w:sz w:val="19"/>
        </w:rPr>
        <w:t>задачи</w:t>
      </w:r>
      <w:r w:rsidRPr="00A45C3C">
        <w:rPr>
          <w:rFonts w:ascii="Tahoma" w:eastAsia="Times New Roman" w:hAnsi="Tahoma" w:cs="Tahoma"/>
          <w:color w:val="000000"/>
          <w:sz w:val="19"/>
          <w:szCs w:val="19"/>
        </w:rPr>
        <w:t> на 2018-2019 учебный год               </w:t>
      </w:r>
    </w:p>
    <w:p w:rsidR="00A45C3C" w:rsidRPr="00A45C3C" w:rsidRDefault="00A45C3C" w:rsidP="00A45C3C">
      <w:pPr>
        <w:numPr>
          <w:ilvl w:val="0"/>
          <w:numId w:val="2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Продолжать  работу по методическому сопровождению образовательного процесса в условиях  внедрения  ФГОС ООО.</w:t>
      </w:r>
    </w:p>
    <w:p w:rsidR="00A45C3C" w:rsidRPr="00A45C3C" w:rsidRDefault="00A45C3C" w:rsidP="00A45C3C">
      <w:pPr>
        <w:numPr>
          <w:ilvl w:val="0"/>
          <w:numId w:val="2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Формировать духовно-нравственные основы развития и социализации личности в поликультурной среде на основе патриотического воспитания.</w:t>
      </w:r>
    </w:p>
    <w:p w:rsidR="00A45C3C" w:rsidRPr="00A45C3C" w:rsidRDefault="00A45C3C" w:rsidP="00A45C3C">
      <w:pPr>
        <w:numPr>
          <w:ilvl w:val="0"/>
          <w:numId w:val="2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Совершенствовать методическую работу в школе как инструмент повышения профессионализма педагогов.</w:t>
      </w:r>
    </w:p>
    <w:p w:rsidR="00A45C3C" w:rsidRPr="00A45C3C" w:rsidRDefault="00A45C3C" w:rsidP="00A45C3C">
      <w:pPr>
        <w:numPr>
          <w:ilvl w:val="0"/>
          <w:numId w:val="29"/>
        </w:numPr>
        <w:spacing w:before="100" w:beforeAutospacing="1" w:after="100" w:afterAutospacing="1" w:line="240" w:lineRule="auto"/>
        <w:rPr>
          <w:rFonts w:ascii="Tahoma" w:eastAsia="Times New Roman" w:hAnsi="Tahoma" w:cs="Tahoma"/>
          <w:color w:val="000000"/>
          <w:sz w:val="16"/>
          <w:szCs w:val="16"/>
        </w:rPr>
      </w:pPr>
      <w:r w:rsidRPr="00A45C3C">
        <w:rPr>
          <w:rFonts w:ascii="Tahoma" w:eastAsia="Times New Roman" w:hAnsi="Tahoma" w:cs="Tahoma"/>
          <w:color w:val="000000"/>
          <w:sz w:val="16"/>
          <w:szCs w:val="16"/>
        </w:rPr>
        <w:t>Развивать систему мотивации педагогических и управленческих кадров.</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45C3C" w:rsidP="00A45C3C">
      <w:pPr>
        <w:spacing w:after="0" w:line="240" w:lineRule="auto"/>
        <w:rPr>
          <w:rFonts w:ascii="Tahoma" w:eastAsia="Times New Roman" w:hAnsi="Tahoma" w:cs="Tahoma"/>
          <w:color w:val="000000"/>
          <w:sz w:val="19"/>
          <w:szCs w:val="19"/>
        </w:rPr>
      </w:pPr>
      <w:r w:rsidRPr="00A45C3C">
        <w:rPr>
          <w:rFonts w:ascii="Tahoma" w:eastAsia="Times New Roman" w:hAnsi="Tahoma" w:cs="Tahoma"/>
          <w:color w:val="000000"/>
          <w:sz w:val="19"/>
          <w:szCs w:val="19"/>
        </w:rPr>
        <w:t> </w:t>
      </w:r>
    </w:p>
    <w:p w:rsidR="00A45C3C" w:rsidRPr="00A45C3C" w:rsidRDefault="00A964E0" w:rsidP="00A45C3C">
      <w:pPr>
        <w:spacing w:after="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Исполнитель:     </w:t>
      </w:r>
      <w:proofErr w:type="spellStart"/>
      <w:r>
        <w:rPr>
          <w:rFonts w:ascii="Tahoma" w:eastAsia="Times New Roman" w:hAnsi="Tahoma" w:cs="Tahoma"/>
          <w:color w:val="000000"/>
          <w:sz w:val="19"/>
          <w:szCs w:val="19"/>
        </w:rPr>
        <w:t>Муминова</w:t>
      </w:r>
      <w:proofErr w:type="spellEnd"/>
      <w:r>
        <w:rPr>
          <w:rFonts w:ascii="Tahoma" w:eastAsia="Times New Roman" w:hAnsi="Tahoma" w:cs="Tahoma"/>
          <w:color w:val="000000"/>
          <w:sz w:val="19"/>
          <w:szCs w:val="19"/>
        </w:rPr>
        <w:t xml:space="preserve"> Т.С.</w:t>
      </w:r>
      <w:r w:rsidR="00A45C3C" w:rsidRPr="00A45C3C">
        <w:rPr>
          <w:rFonts w:ascii="Tahoma" w:eastAsia="Times New Roman" w:hAnsi="Tahoma" w:cs="Tahoma"/>
          <w:color w:val="000000"/>
          <w:sz w:val="19"/>
          <w:szCs w:val="19"/>
        </w:rPr>
        <w:t xml:space="preserve"> заместитель директора по учебно-воспитательной работе</w:t>
      </w:r>
    </w:p>
    <w:p w:rsidR="00A45C3C" w:rsidRDefault="00A45C3C"/>
    <w:sectPr w:rsidR="00A45C3C" w:rsidSect="00A45C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CEB"/>
    <w:multiLevelType w:val="multilevel"/>
    <w:tmpl w:val="3C3C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B3198"/>
    <w:multiLevelType w:val="multilevel"/>
    <w:tmpl w:val="C226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23066"/>
    <w:multiLevelType w:val="multilevel"/>
    <w:tmpl w:val="E1C6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458AB"/>
    <w:multiLevelType w:val="multilevel"/>
    <w:tmpl w:val="A59A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F3008"/>
    <w:multiLevelType w:val="multilevel"/>
    <w:tmpl w:val="98E8A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9D55C1"/>
    <w:multiLevelType w:val="multilevel"/>
    <w:tmpl w:val="0D00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44798"/>
    <w:multiLevelType w:val="multilevel"/>
    <w:tmpl w:val="BA1A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F63AD"/>
    <w:multiLevelType w:val="multilevel"/>
    <w:tmpl w:val="3AAC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2C05AF"/>
    <w:multiLevelType w:val="multilevel"/>
    <w:tmpl w:val="8160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B9114D"/>
    <w:multiLevelType w:val="multilevel"/>
    <w:tmpl w:val="C34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BE473C"/>
    <w:multiLevelType w:val="multilevel"/>
    <w:tmpl w:val="232CC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07747D"/>
    <w:multiLevelType w:val="multilevel"/>
    <w:tmpl w:val="7B0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C37B24"/>
    <w:multiLevelType w:val="multilevel"/>
    <w:tmpl w:val="F39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122306"/>
    <w:multiLevelType w:val="multilevel"/>
    <w:tmpl w:val="B4D2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4C2B45"/>
    <w:multiLevelType w:val="multilevel"/>
    <w:tmpl w:val="694C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D47A1F"/>
    <w:multiLevelType w:val="multilevel"/>
    <w:tmpl w:val="852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255A68"/>
    <w:multiLevelType w:val="multilevel"/>
    <w:tmpl w:val="3DD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2434F8"/>
    <w:multiLevelType w:val="multilevel"/>
    <w:tmpl w:val="B3E0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321373"/>
    <w:multiLevelType w:val="multilevel"/>
    <w:tmpl w:val="A60A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806B93"/>
    <w:multiLevelType w:val="multilevel"/>
    <w:tmpl w:val="8F3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5E30DF"/>
    <w:multiLevelType w:val="multilevel"/>
    <w:tmpl w:val="3390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844EC6"/>
    <w:multiLevelType w:val="multilevel"/>
    <w:tmpl w:val="7ABA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B367A5"/>
    <w:multiLevelType w:val="multilevel"/>
    <w:tmpl w:val="04B2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F035B6"/>
    <w:multiLevelType w:val="multilevel"/>
    <w:tmpl w:val="9E34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7C5489"/>
    <w:multiLevelType w:val="multilevel"/>
    <w:tmpl w:val="BBC2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0D441B"/>
    <w:multiLevelType w:val="multilevel"/>
    <w:tmpl w:val="28F8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5C64B0"/>
    <w:multiLevelType w:val="multilevel"/>
    <w:tmpl w:val="F724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AA4C97"/>
    <w:multiLevelType w:val="multilevel"/>
    <w:tmpl w:val="086C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E82163"/>
    <w:multiLevelType w:val="multilevel"/>
    <w:tmpl w:val="12FA8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18"/>
  </w:num>
  <w:num w:numId="4">
    <w:abstractNumId w:val="11"/>
  </w:num>
  <w:num w:numId="5">
    <w:abstractNumId w:val="25"/>
  </w:num>
  <w:num w:numId="6">
    <w:abstractNumId w:val="27"/>
  </w:num>
  <w:num w:numId="7">
    <w:abstractNumId w:val="12"/>
  </w:num>
  <w:num w:numId="8">
    <w:abstractNumId w:val="21"/>
  </w:num>
  <w:num w:numId="9">
    <w:abstractNumId w:val="26"/>
  </w:num>
  <w:num w:numId="10">
    <w:abstractNumId w:val="7"/>
  </w:num>
  <w:num w:numId="11">
    <w:abstractNumId w:val="23"/>
  </w:num>
  <w:num w:numId="12">
    <w:abstractNumId w:val="8"/>
  </w:num>
  <w:num w:numId="13">
    <w:abstractNumId w:val="3"/>
  </w:num>
  <w:num w:numId="14">
    <w:abstractNumId w:val="1"/>
  </w:num>
  <w:num w:numId="15">
    <w:abstractNumId w:val="15"/>
  </w:num>
  <w:num w:numId="16">
    <w:abstractNumId w:val="6"/>
  </w:num>
  <w:num w:numId="17">
    <w:abstractNumId w:val="19"/>
  </w:num>
  <w:num w:numId="18">
    <w:abstractNumId w:val="24"/>
  </w:num>
  <w:num w:numId="19">
    <w:abstractNumId w:val="16"/>
  </w:num>
  <w:num w:numId="20">
    <w:abstractNumId w:val="5"/>
  </w:num>
  <w:num w:numId="21">
    <w:abstractNumId w:val="9"/>
  </w:num>
  <w:num w:numId="22">
    <w:abstractNumId w:val="17"/>
  </w:num>
  <w:num w:numId="23">
    <w:abstractNumId w:val="28"/>
  </w:num>
  <w:num w:numId="24">
    <w:abstractNumId w:val="0"/>
  </w:num>
  <w:num w:numId="25">
    <w:abstractNumId w:val="22"/>
  </w:num>
  <w:num w:numId="26">
    <w:abstractNumId w:val="10"/>
  </w:num>
  <w:num w:numId="27">
    <w:abstractNumId w:val="4"/>
  </w:num>
  <w:num w:numId="28">
    <w:abstractNumId w:val="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45C3C"/>
    <w:rsid w:val="000C3B29"/>
    <w:rsid w:val="000E143B"/>
    <w:rsid w:val="00272F69"/>
    <w:rsid w:val="00294A0A"/>
    <w:rsid w:val="002C35B1"/>
    <w:rsid w:val="003A01E2"/>
    <w:rsid w:val="003A5201"/>
    <w:rsid w:val="004138A4"/>
    <w:rsid w:val="004C1E42"/>
    <w:rsid w:val="004F2686"/>
    <w:rsid w:val="00537AD8"/>
    <w:rsid w:val="00555289"/>
    <w:rsid w:val="00673C4E"/>
    <w:rsid w:val="006F4187"/>
    <w:rsid w:val="00774758"/>
    <w:rsid w:val="008442E6"/>
    <w:rsid w:val="0095678C"/>
    <w:rsid w:val="00994FEE"/>
    <w:rsid w:val="00A45C3C"/>
    <w:rsid w:val="00A753FC"/>
    <w:rsid w:val="00A964E0"/>
    <w:rsid w:val="00B3674A"/>
    <w:rsid w:val="00B571BC"/>
    <w:rsid w:val="00B91771"/>
    <w:rsid w:val="00C70C93"/>
    <w:rsid w:val="00CE0666"/>
    <w:rsid w:val="00D0220C"/>
    <w:rsid w:val="00D272D6"/>
    <w:rsid w:val="00D319A5"/>
    <w:rsid w:val="00D44945"/>
    <w:rsid w:val="00DB7A4C"/>
    <w:rsid w:val="00DC2D3E"/>
    <w:rsid w:val="00DE475F"/>
    <w:rsid w:val="00E453A6"/>
    <w:rsid w:val="00F47F7A"/>
    <w:rsid w:val="00F64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5C3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45C3C"/>
    <w:rPr>
      <w:b/>
      <w:bCs/>
    </w:rPr>
  </w:style>
  <w:style w:type="character" w:styleId="a5">
    <w:name w:val="Emphasis"/>
    <w:basedOn w:val="a0"/>
    <w:uiPriority w:val="20"/>
    <w:qFormat/>
    <w:rsid w:val="00A45C3C"/>
    <w:rPr>
      <w:i/>
      <w:iCs/>
    </w:rPr>
  </w:style>
  <w:style w:type="paragraph" w:styleId="a6">
    <w:name w:val="Balloon Text"/>
    <w:basedOn w:val="a"/>
    <w:link w:val="a7"/>
    <w:uiPriority w:val="99"/>
    <w:semiHidden/>
    <w:unhideWhenUsed/>
    <w:rsid w:val="00272F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2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41FB-A5FC-4AA9-B9D2-2253F0B6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17</Pages>
  <Words>7706</Words>
  <Characters>43925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вся школа</cp:lastModifiedBy>
  <cp:revision>8</cp:revision>
  <cp:lastPrinted>2019-02-18T10:52:00Z</cp:lastPrinted>
  <dcterms:created xsi:type="dcterms:W3CDTF">2019-02-15T14:44:00Z</dcterms:created>
  <dcterms:modified xsi:type="dcterms:W3CDTF">2019-02-18T10:53:00Z</dcterms:modified>
</cp:coreProperties>
</file>